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657"/>
        <w:gridCol w:w="6550"/>
        <w:gridCol w:w="505"/>
        <w:gridCol w:w="3253"/>
        <w:gridCol w:w="403"/>
      </w:tblGrid>
      <w:tr w:rsidR="00EB6BDF" w:rsidRPr="00EB6BDF" w:rsidTr="00D04E51">
        <w:trPr>
          <w:gridAfter w:val="1"/>
          <w:wAfter w:w="403" w:type="dxa"/>
        </w:trPr>
        <w:tc>
          <w:tcPr>
            <w:tcW w:w="10207" w:type="dxa"/>
            <w:gridSpan w:val="2"/>
          </w:tcPr>
          <w:p w:rsidR="00EB6BDF" w:rsidRPr="00EB6BDF" w:rsidRDefault="00BE1537" w:rsidP="00EB6B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>
                  <wp:extent cx="5923918" cy="8999376"/>
                  <wp:effectExtent l="0" t="0" r="635" b="0"/>
                  <wp:docPr id="1" name="Рисунок 1" descr="C:\Users\user\Downloads\image-30-03-21-07-19-2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image-30-03-21-07-19-2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3765" cy="8999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8" w:type="dxa"/>
            <w:gridSpan w:val="2"/>
          </w:tcPr>
          <w:p w:rsidR="00EB6BDF" w:rsidRPr="00EB6BDF" w:rsidRDefault="00EB6BDF" w:rsidP="00EB6B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B6BDF" w:rsidRPr="00EB6BDF" w:rsidTr="00D04E51">
        <w:tblPrEx>
          <w:tblLook w:val="0000" w:firstRow="0" w:lastRow="0" w:firstColumn="0" w:lastColumn="0" w:noHBand="0" w:noVBand="0"/>
        </w:tblPrEx>
        <w:tc>
          <w:tcPr>
            <w:tcW w:w="3657" w:type="dxa"/>
            <w:shd w:val="clear" w:color="auto" w:fill="auto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5" w:type="dxa"/>
            <w:gridSpan w:val="2"/>
            <w:shd w:val="clear" w:color="auto" w:fill="auto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gridSpan w:val="2"/>
            <w:shd w:val="clear" w:color="auto" w:fill="auto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DF" w:rsidRPr="00EB6BDF" w:rsidTr="00D04E51">
        <w:tblPrEx>
          <w:tblLook w:val="0000" w:firstRow="0" w:lastRow="0" w:firstColumn="0" w:lastColumn="0" w:noHBand="0" w:noVBand="0"/>
        </w:tblPrEx>
        <w:tc>
          <w:tcPr>
            <w:tcW w:w="3657" w:type="dxa"/>
            <w:shd w:val="clear" w:color="auto" w:fill="auto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55" w:type="dxa"/>
            <w:gridSpan w:val="2"/>
            <w:shd w:val="clear" w:color="auto" w:fill="auto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gridSpan w:val="2"/>
            <w:shd w:val="clear" w:color="auto" w:fill="auto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6BDF" w:rsidRPr="00EB6BDF" w:rsidTr="00D04E51">
        <w:tblPrEx>
          <w:tblLook w:val="0000" w:firstRow="0" w:lastRow="0" w:firstColumn="0" w:lastColumn="0" w:noHBand="0" w:noVBand="0"/>
        </w:tblPrEx>
        <w:tc>
          <w:tcPr>
            <w:tcW w:w="3657" w:type="dxa"/>
            <w:shd w:val="clear" w:color="auto" w:fill="auto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55" w:type="dxa"/>
            <w:gridSpan w:val="2"/>
            <w:shd w:val="clear" w:color="auto" w:fill="auto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gridSpan w:val="2"/>
            <w:shd w:val="clear" w:color="auto" w:fill="auto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EB6BDF" w:rsidRPr="00EB6BDF" w:rsidRDefault="00EB6BDF" w:rsidP="00EB6BD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Пояснительная записка</w:t>
      </w:r>
    </w:p>
    <w:p w:rsidR="00EB6BDF" w:rsidRPr="00EB6BDF" w:rsidRDefault="00EB6BDF" w:rsidP="00EB6BD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Рабочая   программа  </w:t>
      </w:r>
      <w:r w:rsidR="00BE153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 литературному чтению н</w:t>
      </w:r>
      <w:r w:rsidRPr="00EB6BD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а</w:t>
      </w:r>
      <w:r w:rsidR="00BE153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bookmarkStart w:id="0" w:name="_GoBack"/>
      <w:bookmarkEnd w:id="0"/>
      <w:r w:rsidRPr="00EB6BD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родном (татарском) языке</w:t>
      </w: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1-4 классов составлена на основе следующих документов:</w:t>
      </w:r>
    </w:p>
    <w:p w:rsidR="00EB6BDF" w:rsidRPr="00EB6BDF" w:rsidRDefault="00EB6BDF" w:rsidP="00EB6BD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Федерального государственного образовательного стандарта начального общего образования; </w:t>
      </w:r>
    </w:p>
    <w:p w:rsidR="00EB6BDF" w:rsidRPr="00EB6BDF" w:rsidRDefault="00EB6BDF" w:rsidP="00EB6BD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Основной образовательной программы начального общего образования МБОУ «Школа №62»; 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-П</w:t>
      </w:r>
      <w:r w:rsidRPr="00EB6BDF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рограмма учебного предмета «Татарская литература» для общеобразовательных организаций с обучением на русском языке </w:t>
      </w:r>
      <w:r w:rsidRPr="00EB6BDF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(для изучающих родной (татарский) язык как родной).</w:t>
      </w: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EB6BD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Автор-составитель: Хасанова Ф. Ф.</w:t>
      </w:r>
      <w:r w:rsidRPr="00EB6BDF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, одобрена решением федерального учебно-</w:t>
      </w:r>
      <w:r w:rsidRPr="00EB6BD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методического объединения по общему образованию (протокол от </w:t>
      </w:r>
      <w:r w:rsidRPr="00EB6BDF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16 мая</w:t>
      </w:r>
      <w:r w:rsidRPr="00EB6BD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2017 г. № 2/17).</w:t>
      </w:r>
    </w:p>
    <w:p w:rsidR="00EB6BDF" w:rsidRPr="00EB6BDF" w:rsidRDefault="00EB6BDF" w:rsidP="00EB6BDF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  <w:lang w:eastAsia="x-none"/>
        </w:rPr>
      </w:pPr>
    </w:p>
    <w:p w:rsidR="00EB6BDF" w:rsidRPr="00EB6BDF" w:rsidRDefault="00EB6BDF" w:rsidP="00EB6B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1класс.</w:t>
      </w:r>
      <w:r w:rsidRPr="00EB6B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ab/>
        <w:t>Ф.Ш.Гарифуллина, И.Х.Мияссарова, Алифба,  Казань: «Магариф – Вакыт», 2012.</w:t>
      </w:r>
    </w:p>
    <w:p w:rsidR="00EB6BDF" w:rsidRPr="00EB6BDF" w:rsidRDefault="00EB6BDF" w:rsidP="00EB6B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ab/>
        <w:t>Ф.Ш.Гарифуллина, И.Х.Мияссарова, Литературное чтение, Казань: «Магариф – Вакыт», 2017</w:t>
      </w:r>
    </w:p>
    <w:p w:rsidR="00EB6BDF" w:rsidRPr="00EB6BDF" w:rsidRDefault="00EB6BDF" w:rsidP="00EB6B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2класс. </w:t>
      </w:r>
      <w:r w:rsidRPr="00EB6B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ab/>
        <w:t>Ф.Ш.Гарифуллина, И.Х.Мияссарова, Литературное чтение в 2 частях, Казань: «Магариф – Вакыт», в двух, частях, 2017</w:t>
      </w:r>
    </w:p>
    <w:p w:rsidR="00EB6BDF" w:rsidRPr="00EB6BDF" w:rsidRDefault="00EB6BDF" w:rsidP="00EB6B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3класс. </w:t>
      </w:r>
      <w:r w:rsidRPr="00EB6B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ab/>
        <w:t>Ф.Ш.Гарифуллина, И.Х.Мияссарова, Литературное чтение в 2 частях, Казань: «Магариф – Вакыт», в двух частях, 2013</w:t>
      </w:r>
    </w:p>
    <w:p w:rsidR="00EB6BDF" w:rsidRPr="00EB6BDF" w:rsidRDefault="00EB6BDF" w:rsidP="00EB6B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4класс. </w:t>
      </w:r>
      <w:r w:rsidRPr="00EB6B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ab/>
        <w:t>Ф.Ш.Гарифуллина, И.Х.Мияссарова, Литературное чтение  в 2 частях, Казань: «Магариф – Вакыт», в двух частях, 2017</w:t>
      </w:r>
    </w:p>
    <w:p w:rsidR="00EB6BDF" w:rsidRPr="00EB6BDF" w:rsidRDefault="00EB6BDF" w:rsidP="00EB6BD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B6BDF" w:rsidRPr="00EB6BDF" w:rsidRDefault="00EB6BDF" w:rsidP="00EB6BD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B6B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Количество часов в неделю на освоение учебного предмета:</w:t>
      </w:r>
    </w:p>
    <w:p w:rsidR="00EB6BDF" w:rsidRPr="00EB6BDF" w:rsidRDefault="00EB6BDF" w:rsidP="00EB6BD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val="ro-RO" w:eastAsia="ar-SA"/>
        </w:rPr>
        <w:t>1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класс -</w:t>
      </w:r>
      <w:r w:rsidRPr="00EB6BDF">
        <w:rPr>
          <w:rFonts w:ascii="Times New Roman" w:eastAsia="Times New Roman" w:hAnsi="Times New Roman" w:cs="Times New Roman"/>
          <w:sz w:val="24"/>
          <w:szCs w:val="24"/>
          <w:lang w:val="ro-RO" w:eastAsia="ar-SA"/>
        </w:rPr>
        <w:t>1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час, </w:t>
      </w:r>
      <w:r w:rsidRPr="00EB6BDF">
        <w:rPr>
          <w:rFonts w:ascii="Times New Roman" w:eastAsia="Times New Roman" w:hAnsi="Times New Roman" w:cs="Times New Roman"/>
          <w:sz w:val="24"/>
          <w:szCs w:val="24"/>
          <w:lang w:val="ro-RO" w:eastAsia="ar-SA"/>
        </w:rPr>
        <w:t>2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класс - 1 час, </w:t>
      </w:r>
      <w:r w:rsidRPr="00EB6BDF">
        <w:rPr>
          <w:rFonts w:ascii="Times New Roman" w:eastAsia="Times New Roman" w:hAnsi="Times New Roman" w:cs="Times New Roman"/>
          <w:sz w:val="24"/>
          <w:szCs w:val="24"/>
          <w:lang w:val="ro-RO" w:eastAsia="ar-SA"/>
        </w:rPr>
        <w:t>3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класс - 1 час, 4 класс  - 1 час</w:t>
      </w:r>
    </w:p>
    <w:p w:rsidR="00EB6BDF" w:rsidRDefault="00EB6BDF" w:rsidP="00EB6B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классы – 33 часа</w:t>
      </w:r>
    </w:p>
    <w:p w:rsidR="00EB6BDF" w:rsidRDefault="00EB6BDF" w:rsidP="00EB6B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2-4 классы – 34 часа</w:t>
      </w:r>
    </w:p>
    <w:p w:rsidR="00EB6BDF" w:rsidRPr="00EB6BDF" w:rsidRDefault="00EB6BDF" w:rsidP="00EB6B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BDF" w:rsidRPr="00EB6BDF" w:rsidRDefault="00EB6BDF" w:rsidP="00EB6BD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Планируемые результаты освоения учебного предмета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EB6BDF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Личностные результаты: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6BDF">
        <w:rPr>
          <w:rFonts w:ascii="Times New Roman" w:eastAsia="Calibri" w:hAnsi="Times New Roman" w:cs="Times New Roman"/>
          <w:sz w:val="24"/>
          <w:szCs w:val="24"/>
          <w:lang w:val="tt-RU"/>
        </w:rPr>
        <w:t>•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6BDF">
        <w:rPr>
          <w:rFonts w:ascii="Times New Roman" w:eastAsia="Calibri" w:hAnsi="Times New Roman" w:cs="Times New Roman"/>
          <w:sz w:val="24"/>
          <w:szCs w:val="24"/>
          <w:lang w:val="tt-RU"/>
        </w:rPr>
        <w:t>• формирование нравственных чувств и нравственного поведения, осознанного отношения к собственным поступкам;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6BDF">
        <w:rPr>
          <w:rFonts w:ascii="Times New Roman" w:eastAsia="Calibri" w:hAnsi="Times New Roman" w:cs="Times New Roman"/>
          <w:sz w:val="24"/>
          <w:szCs w:val="24"/>
          <w:lang w:val="tt-RU"/>
        </w:rPr>
        <w:t>•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6BDF">
        <w:rPr>
          <w:rFonts w:ascii="Times New Roman" w:eastAsia="Calibri" w:hAnsi="Times New Roman" w:cs="Times New Roman"/>
          <w:sz w:val="24"/>
          <w:szCs w:val="24"/>
          <w:lang w:val="tt-RU"/>
        </w:rPr>
        <w:t>•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6BDF">
        <w:rPr>
          <w:rFonts w:ascii="Times New Roman" w:eastAsia="Calibri" w:hAnsi="Times New Roman" w:cs="Times New Roman"/>
          <w:sz w:val="24"/>
          <w:szCs w:val="24"/>
          <w:lang w:val="tt-RU"/>
        </w:rPr>
        <w:t>• осознание значения семьи и общества, уважительное и заботливое отношение к членам своей семьи;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6BDF">
        <w:rPr>
          <w:rFonts w:ascii="Times New Roman" w:eastAsia="Calibri" w:hAnsi="Times New Roman" w:cs="Times New Roman"/>
          <w:sz w:val="24"/>
          <w:szCs w:val="24"/>
          <w:lang w:val="tt-RU"/>
        </w:rPr>
        <w:t>•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6BDF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Метапредметные результаты</w:t>
      </w:r>
      <w:r w:rsidRPr="00EB6BD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изучения родной (татарской) литературы в инокультурной среде: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6BDF">
        <w:rPr>
          <w:rFonts w:ascii="Times New Roman" w:eastAsia="Calibri" w:hAnsi="Times New Roman" w:cs="Times New Roman"/>
          <w:sz w:val="24"/>
          <w:szCs w:val="24"/>
          <w:lang w:val="tt-RU"/>
        </w:rPr>
        <w:t>• умение ставить и формулировать для себя новые задачи в учёбе и познавательной деятельности;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6BDF">
        <w:rPr>
          <w:rFonts w:ascii="Times New Roman" w:eastAsia="Calibri" w:hAnsi="Times New Roman" w:cs="Times New Roman"/>
          <w:sz w:val="24"/>
          <w:szCs w:val="24"/>
          <w:lang w:val="tt-RU"/>
        </w:rPr>
        <w:t>•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6BDF">
        <w:rPr>
          <w:rFonts w:ascii="Times New Roman" w:eastAsia="Calibri" w:hAnsi="Times New Roman" w:cs="Times New Roman"/>
          <w:sz w:val="24"/>
          <w:szCs w:val="24"/>
          <w:lang w:val="tt-RU"/>
        </w:rPr>
        <w:t>• умение создавать, применять и преобразовывать знаки и символы, модели и схемы для решения учебных и познавательных задач;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6BDF">
        <w:rPr>
          <w:rFonts w:ascii="Times New Roman" w:eastAsia="Calibri" w:hAnsi="Times New Roman" w:cs="Times New Roman"/>
          <w:sz w:val="24"/>
          <w:szCs w:val="24"/>
          <w:lang w:val="tt-RU"/>
        </w:rPr>
        <w:t>•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B6BDF">
        <w:rPr>
          <w:rFonts w:ascii="Times New Roman" w:eastAsia="Calibri" w:hAnsi="Times New Roman" w:cs="Times New Roman"/>
          <w:sz w:val="24"/>
          <w:szCs w:val="24"/>
          <w:lang w:val="tt-RU"/>
        </w:rPr>
        <w:t>• умение строить связанное речевое высказывание в зависимости от типа коммуникации и ситуации.</w:t>
      </w: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 класс</w:t>
      </w: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Предметные результаты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Раздел  «Виды  речевой и читательской деятельности»: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аудирование</w:t>
      </w:r>
      <w:proofErr w:type="spell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чтение вслух и про себя, работа с разными видами текста, библиографическая культура, работа с текстом художественного произведения, культура речевого общения.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 научатся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читать вслух плавно, безотрывно по слогам и целыми словами, учитывая индивидуальный темп чтения;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понимать содержание коротких произведений, воспринятых на слух, а также прочитанных в классе, выделять в них основные логические части;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читать про себя маркированные места текста, осознавая смысл прочитанного;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рассказывать наизусть 3–4 стихотворения разных авторов;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Обучающиеся в процессе самостоятельной и парной работы получат возможность научиться: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находить в книге страницу «Содержание» или «Оглавление»; находить нужное произведение в книге, ориентируясь на «Содержание»;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задавать вопросы по тексту произведения и отвечать на вопросы, используя текст.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«Литературоведческая пропедевтика»: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узнавание особенностей стихотворного произведения (ритм, рифма и т. д.), различение жанровых особенностей (народной и авторской сказки и др.), узнавание литературных приемов (сравнение, олицетворение, контраст и др.). </w:t>
      </w:r>
      <w:proofErr w:type="gramEnd"/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 научатся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отличать прозаическое произведение от </w:t>
      </w:r>
      <w:proofErr w:type="gram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стихотворного</w:t>
      </w:r>
      <w:proofErr w:type="gram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различать малые жанры фольклора: загадку, считалку, скороговорку, </w:t>
      </w:r>
      <w:proofErr w:type="spell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закличку</w:t>
      </w:r>
      <w:proofErr w:type="spell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находить средства художественной выразительности в тексте (повтор; уменьшительно-ласкательная форма слов, восклицательный и вопросительный знаки, рифмы);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gramStart"/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</w:t>
      </w:r>
      <w:proofErr w:type="gramEnd"/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получат возможность научиться: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различать сюжетно-композиционные особенности </w:t>
      </w:r>
      <w:r w:rsidRPr="00EB6B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сказок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обнаруживать подвижность границ между жанрами фольклора и литературы (прибаутка может включать в себя  и дразнилку; колыбельная песенка — </w:t>
      </w:r>
      <w:proofErr w:type="spell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закличку</w:t>
      </w:r>
      <w:proofErr w:type="spell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рассказ — сказку и т. д.)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«Элементы творческой деятельности учащихся»: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чтение по ролям, инсценировка, драматизация, устное словесное рисование, работа с репродукциями, создание собственных текстов.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 научатся: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понимать содержание прочитанного; осознанно выбирать интонацию, темп чтения и необходимые паузы в соответствии с особенностями текста;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читать художественное произведение (его фрагменты) по ролям и по цепочке;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рассматривать иллюстрации, соотносить их сюжет с соответствующим фрагментом текста или с основной мыслью (чувством, переживанием), </w:t>
      </w:r>
      <w:proofErr w:type="gram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выраженными</w:t>
      </w:r>
      <w:proofErr w:type="gram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тексте.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proofErr w:type="gramStart"/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</w:t>
      </w:r>
      <w:proofErr w:type="gramEnd"/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получат возможность научиться: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осваивать на практике малые фольклорные жанры (загадку, </w:t>
      </w:r>
      <w:proofErr w:type="spell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закличку</w:t>
      </w:r>
      <w:proofErr w:type="spell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считалку, колыбельную) и инсценировать их с помощью выразительных средств (мимика, жесты, интонация); 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находить  иллюстрации, подходящие к конкретным текстам, сравнивать тексты и иллюстрации.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B6BDF" w:rsidRPr="00EB6BDF" w:rsidRDefault="00EB6BDF" w:rsidP="00EB6B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aps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Cs/>
          <w:caps/>
          <w:szCs w:val="24"/>
          <w:lang w:eastAsia="ru-RU"/>
        </w:rPr>
        <w:t xml:space="preserve">Ожидаемые результаты формирования УУД </w:t>
      </w:r>
    </w:p>
    <w:p w:rsidR="00EB6BDF" w:rsidRPr="00EB6BDF" w:rsidRDefault="00EB6BDF" w:rsidP="00EB6B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aps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Cs/>
          <w:caps/>
          <w:szCs w:val="24"/>
          <w:lang w:eastAsia="ru-RU"/>
        </w:rPr>
        <w:t>к концу 1-го года обучения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области общих учебных действий обучающиеся научатся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ориентироваться в учебной книге, то есть читать язык условных обозначений; находить  выделенные строчки и слова на странице; находить  нужную иллюстрацию;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работать с двумя источниками информации (учебной книгой и тетрадью для самостоятельной работы; учебной книгой и хрестоматией), то есть сопоставлять условные обозначения учебника и рабочей тетради, учебника и хрестоматии; находить нужный раздел тетради для самостоятельной работы и хрестоматии.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области коммуникативных учебных действий обучающиеся научатся: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в рамках коммуникации как сотрудничества: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работать с соседом по парте: распределять работу между собой и соседом, выполнять свою часть работы, осуществлять взаимопроверку;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• выполнять работу по цепочке;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в рамках коммуникации как взаимодействия: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видеть разницу между двумя заявленными точками зрения</w:t>
      </w:r>
      <w:r w:rsidRPr="00EB6B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области контроля и самоконтроля учебных действий обучающиеся получат возможность научиться: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понимать, что можно по-разному отвечать на вопросы;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обращаться к тексту для подтверждения того ответа, с которым он соглашается. </w:t>
      </w:r>
    </w:p>
    <w:p w:rsidR="00EB6BDF" w:rsidRPr="00EB6BDF" w:rsidRDefault="00EB6BDF" w:rsidP="00EB6BD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EB6BDF" w:rsidRPr="00EB6BDF" w:rsidRDefault="00EB6BDF" w:rsidP="00EB6BDF">
      <w:pPr>
        <w:tabs>
          <w:tab w:val="left" w:pos="851"/>
        </w:tabs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B6BDF" w:rsidRPr="00EB6BDF" w:rsidRDefault="00EB6BDF" w:rsidP="00EB6BDF">
      <w:pPr>
        <w:shd w:val="clear" w:color="auto" w:fill="FFFFFF"/>
        <w:spacing w:after="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 класс</w:t>
      </w: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Предметные результаты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«Виды речевой и читательской деятельности»: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аудирование</w:t>
      </w:r>
      <w:proofErr w:type="spell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чтение вслух и про себя, работа с разными видами текста, библиографическая культура, работа с текстом художественного произведения, культура речевого общения.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 научатся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читать целыми словами вслух, постепенно увеличивая скорость чтения в соответствии с индивидуальными возможностями;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читать про себя в процессе первичного ознакомительного чтения, выборочного чтения и повторного изучающего чтения;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строить короткое монологическое высказывание: краткий и развернутый ответ на вопрос учителя;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слушать собеседника (учителя и одноклассников): не повторять уже прозвучавший ответ, дополнять чужой ответ новым содержанием;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называть имена 2–3 классиков татарской литературы,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называть имена 2–3 современных писателей (поэтов);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перечислять названия произведений и коротко пересказывать их содержание;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перечислять названия произведений любимого автора и коротко пересказывать их содержание;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определять тему и выделять главную мысль произведения (с помощью учителя);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оценивать и характеризовать героев произведения (их имена, портреты, речь) и их поступки;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пользоваться Толковым словарем для выяснения значений слов.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Обучающиеся в процессе самостоятельной, парной, групповой и коллективной работы получат возможность научиться: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развивать навыки </w:t>
      </w:r>
      <w:proofErr w:type="spell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целенаправленного восприятия текста, который читает учитель;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устно выражать свое отношение к содержанию </w:t>
      </w:r>
      <w:proofErr w:type="gram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прочитанного</w:t>
      </w:r>
      <w:proofErr w:type="gram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читать наизусть 6–8 стихотворений разных авторов (по выбору);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пересказывать текст небольшого объема;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использовать при выборе книг и детских периодических журналов в школьной библиотеке содержательность обложки, а также страницу «Содержание» или «Оглавление»;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gram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привлекать к работе на уроках тексты хрестоматии, а также книг из домашней и школьной библиотек; </w:t>
      </w:r>
      <w:proofErr w:type="gramEnd"/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задавать вопросы по тексту произведения и отвечать на вопросы.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gramStart"/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«Литературоведческая пропедевтика»: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узнавание особенностей стихотворного произведения (ритм, рифма и т. д.), различение жанровых особенностей (народной и авторской сказки и др.), узнавание литературных приемов (сравнение, олицетворение, контраст и др.).</w:t>
      </w:r>
      <w:proofErr w:type="gramEnd"/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 научатся: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различать сказку о животных и волшебную сказку;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определять особенности волшебной сказки;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различать сказку и рассказ;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gram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уметь находить в произведении изобразительно-выразительные средства литературного языка (сравнение, олицетворение, гиперболу (называем «преувеличением»), контраст, повтор). </w:t>
      </w:r>
      <w:proofErr w:type="gramEnd"/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gramStart"/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</w:t>
      </w:r>
      <w:proofErr w:type="gramEnd"/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получат возможность научиться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• обнаруживать в авторской детской поэзии жанровые особенности фольклора: сюжетно-композиционные особенности сказки-цепочки, считалки, скороговорки, </w:t>
      </w:r>
      <w:proofErr w:type="spell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заклички</w:t>
      </w:r>
      <w:proofErr w:type="spell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колыбельной песенки;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обнаруживать подвижность границ между жанрами литературы и фольклора (рассказ может включать элементы сказки, волшебная сказка – элементы сказки о животных и т. д.);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понимать, в чем особенность поэтического восприятия мира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обнаруживать, что поэтическое мировосприятие может быть выражено не только в стихотворных текстах, но и в прозе.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Раздел «Элементы творческой деятельности учащихся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чтение по ролям, инсценировка, драматизация, устное словесное рисование, работа с репродукциями, создание собственных текстов.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 научатся: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понимать содержание </w:t>
      </w:r>
      <w:proofErr w:type="gram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прочитанного</w:t>
      </w:r>
      <w:proofErr w:type="gram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осознанно выбирать интонацию, темп чтения и необходимые паузы в соответствии с особенностями текста;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читать художественное произведение по ролям и по цепочке;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эмоционально воспринимать на слух художественные произведения, определенные программой.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 в процессе самостоятельной, парной, групповой и коллективной работы получат возможность научиться: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читать выразительно поэтические и прозаические произведения;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рассматривать иллюстрации в учебнике и сравнивать их с художественными текстами;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устно делиться своими личными впечатлениями и наблюдениями.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BDF" w:rsidRPr="00EB6BDF" w:rsidRDefault="00EB6BDF" w:rsidP="00EB6B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aps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Ожидаемые результаты формирования УУД к концу </w:t>
      </w:r>
    </w:p>
    <w:p w:rsidR="00EB6BDF" w:rsidRPr="00EB6BDF" w:rsidRDefault="00EB6BDF" w:rsidP="00EB6B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aps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caps/>
          <w:sz w:val="24"/>
          <w:szCs w:val="24"/>
          <w:lang w:val="tt-RU" w:eastAsia="ru-RU"/>
        </w:rPr>
        <w:t>2-го</w:t>
      </w:r>
      <w:r w:rsidRPr="00EB6BDF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года обучения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области познавательных общих учебных действий обучающиеся научатся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ориентироваться в учебной книге: читать язык условных обозначений; находить нужный текст по страницам «Содержание» и «Оглавление»;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быстро находить выделенный фрагмент текста, выделенные строчки и слова на странице;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работать с несколькими источниками информации (учебной книгой, тетрадью для самостоятельной работы и хрестоматией; учебной книгой и учебными словарями; текстом и иллюстрацией к тексту).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области коммуникативных учебных действий обучающиеся научатся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в рамках коммуникации как сотрудничества: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работать с соседом по парте: распределять работу между собой и соседом, выполнять свою часть работы, осуществлять взаимопроверку выполненной работы;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выполнять работу по цепочке;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 рамках коммуникации как взаимодействия: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видеть разницу между двумя точками зрения, двумя позициями и мотивированно присоединяться к одной из них;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находить в тексте подтверждение высказанным героями точкам зрения.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области контроля и самоконтроля учебных действий обучающиеся получат возможность научиться: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подтверждать строчками из текста прозвучавшую точку зрения;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понимать, что разные точки зрения имеют разные основания. </w:t>
      </w:r>
    </w:p>
    <w:p w:rsidR="00EB6BDF" w:rsidRPr="00EB6BDF" w:rsidRDefault="00EB6BDF" w:rsidP="00EB6B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BDF" w:rsidRPr="00EB6BDF" w:rsidRDefault="00EB6BDF" w:rsidP="00EB6BDF">
      <w:pPr>
        <w:spacing w:after="0" w:line="240" w:lineRule="auto"/>
        <w:ind w:left="106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BDF" w:rsidRPr="00EB6BDF" w:rsidRDefault="00EB6BDF" w:rsidP="00EB6BDF">
      <w:pPr>
        <w:spacing w:after="0" w:line="240" w:lineRule="auto"/>
        <w:ind w:left="106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класс</w:t>
      </w:r>
    </w:p>
    <w:p w:rsidR="00EB6BDF" w:rsidRPr="00EB6BDF" w:rsidRDefault="00EB6BDF" w:rsidP="00EB6BDF">
      <w:pPr>
        <w:spacing w:after="0" w:line="240" w:lineRule="auto"/>
        <w:ind w:left="106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«Виды речевой и читательской деятельности»: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аудирование</w:t>
      </w:r>
      <w:proofErr w:type="spell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чтение вслух и про себя,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 разными видами текста,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библиографическая культура,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 текстом художественного произведения,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культура речевого общения.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 научатся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читать правильно и выразительно целыми словами вслух, учитывая индивидуальный темп чтения;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читать про себя в процессе первичного ознакомительного чтения, повторного просмотрового чтения, выборочного и повторного изучающего чтения;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называть имена писателей и поэтов – авторов изучаемых произведений, перечислять названия их произведений и коротко пересказывать содержание текстов, прочитанных в классе;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рассказывать о любимом литературном герое;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выявлять авторское отношение к герою;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характеризовать героев произведений; сравнивать характеры героев разных произведений;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читать наизусть 6–8 стихотворений разных авторов (по выбору);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ориентироваться в книге по ее элементам (автор, название, страница «Содержание», иллюстрации).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 в процессе самостоятельной, парной, групповой и коллективной работы получат возможность научиться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делать самостоятельный выбор книги и определять содержание книги по ее элементам;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самостоятельно читать выбранные книги;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высказывать оценочные суждения о героях прочитанных произведений;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•самостоятельно работать со словарями.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«Литературоведческая пропедевтика»: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узнавание особенностей стихотворного произведения (ритм, рифма и т. д.), различение жанровых особенностей произведений (сказка и рассказ; сказка о животных и волшебная сказка и др.), узнавание литературных приемов (сравнение, олицетворение, контраст и др.).</w:t>
      </w:r>
      <w:proofErr w:type="gramEnd"/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Обучающиеся научатся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различать сказку о животных, басню, волшебную сказку, бытовую сказку;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различать сказку и рассказ;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находить и различать средства художественной выразительности в авторской литературе (приемы: сравнение, олицетворение, гипербола (называем преувеличением), контраст; фигуры: повтор). </w:t>
      </w:r>
      <w:proofErr w:type="gramEnd"/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</w:t>
      </w:r>
      <w:proofErr w:type="gramEnd"/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получат возможность научиться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понимать развитие сказки о животных во времени;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обнаруживать «бродячие» сюжеты («бродячие сказочные истории») в сказках разных народов мира.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«Элементы творческой деятельности учащихся»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чтение по ролям, инсценировка, драматизация, устное словесное рисование, работа с репродукциями, создание собственных текстов.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 научатся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понимать содержание прочитанного; осознанно выбирать интонацию, темп чтения и необходимые паузы в соответствии с особенностями текста;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эмоционально воспринимать на слух художественные произведения, определенные программой, и оформлять свои впечатления (отзывы) в устной речи;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интерпретировать литературный текст, живописное и музыкальное произведения, (выражать свои мысли и чувства по поводу увиденного, прочитанного и услышанного);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принимать участие в инсценировке (разыгрывании по ролям) крупных диалоговых фрагментов литературных текстов.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 в процессе самостоятельной, парной, групповой и коллективной работы получат возможность научиться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читать вслух стихотворный и прозаический тексты;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рассматривать иллюстрации в учебнике</w:t>
      </w:r>
      <w:r w:rsidRPr="00EB6B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слушать музыкальные произведения</w:t>
      </w:r>
      <w:r w:rsidRPr="00EB6B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сравнивать их с художественными текстами и живописными произведениями с точки зрения выраженных в них мыслей, чувств и переживаний;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 устно и письменно (в форме высказываний и/или коротких сочинений) делиться своими личными впечатлениями и наблюдениями, возникшими в ходе обсуждения литературных текстов, музыкальных и живописных произведений.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BDF" w:rsidRPr="00EB6BDF" w:rsidRDefault="00EB6BDF" w:rsidP="00EB6B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aps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Ожидаемые результаты формирования УУД к концу </w:t>
      </w:r>
    </w:p>
    <w:p w:rsidR="00EB6BDF" w:rsidRPr="00EB6BDF" w:rsidRDefault="00EB6BDF" w:rsidP="00EB6B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aps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3-го года обучен</w:t>
      </w:r>
      <w:r w:rsidRPr="00EB6BDF">
        <w:rPr>
          <w:rFonts w:ascii="Times New Roman" w:eastAsia="Times New Roman" w:hAnsi="Times New Roman" w:cs="Times New Roman"/>
          <w:caps/>
          <w:sz w:val="24"/>
          <w:szCs w:val="24"/>
          <w:lang w:val="tt-RU" w:eastAsia="ru-RU"/>
        </w:rPr>
        <w:t>ия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области познавательных общих учебных действий обучающиеся научатся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свободно ориентироваться в корпусе учебных словарей, быстро находить нужную словарную статью;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свободно ориентироваться в учебной книге: сможет читать язык условных обозначений; находить нужный текст по страницам «Содержание» и «Оглавление»;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работать с текстом: выделять в нем тему и основную мысль (идею, переживание), разные жизненные позиции (точки зрения, установки, умонастроения);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работать с несколькими источниками информации (учебной книгой, тетрадью для самостоятельной работы и хрестоматией; учебной книгой и учебными словарями; учебной книгой и дополнительными источниками информации (другими учебниками комплекта, библиотечными книгами, сведениями из Интернета); текстами и иллюстрациями к текстам. </w:t>
      </w:r>
      <w:proofErr w:type="gramEnd"/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BDF" w:rsidRPr="00EB6BDF" w:rsidRDefault="00EB6BDF" w:rsidP="00EB6BDF">
      <w:pPr>
        <w:tabs>
          <w:tab w:val="left" w:pos="0"/>
          <w:tab w:val="left" w:pos="851"/>
          <w:tab w:val="left" w:pos="8930"/>
        </w:tabs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 класс</w:t>
      </w: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Предметные результаты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 «Виды  речевой и читательской деятельности»: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аудирование</w:t>
      </w:r>
      <w:proofErr w:type="spell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чтение вслух и про себя, работа с разными видами текста, библиографическая культура, работа с текстом художественного произведения, культура речевого общения.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научится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читать про себя в процессе ознакомительного, просмотрового чтения, выборочного и изучающего чтения;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определять тему и главную мысль произведения; делить текст на смысловые части, составлять план текста и использовать его для пересказа; пересказывать те</w:t>
      </w:r>
      <w:proofErr w:type="gram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 кр</w:t>
      </w:r>
      <w:proofErr w:type="gram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атко и подробно;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представлять содержание основных литературных произведений, изученных в классе, указывать их авторов и названия;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перечислять названия двух-трех детских журналов и пересказывать их основное содержание (на уровне рубрик);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характеризовать героев произведений; сравнивать характеры героев одного и разных произведений; выявлять авторское отношение к герою;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читать наизусть (по выбору) стихотворные произведения или отрывки из них, спокойно воспринимать замечания и критику одноклассников по поводу своей манеры чтения;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обосновывать свое высказывание о литературном произведении или герое, подтверждать его фрагментами или отдельными строчками из произведения;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ориентироваться в книге по ее элементам (автор, название, титульный лист, страница «Содержание» или «Оглавление», аннотация, иллюстрации); </w:t>
      </w:r>
      <w:proofErr w:type="gramEnd"/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составлять аннотацию на отдельное произведение и на сборники произведений;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делать самостоятельный выбор книг в библиотеке с целью решения разных задач (чтение согласно рекомендованному списку; подготовка устного сообщения на определенную тему);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высказывать оценочные суждения о героях прочитанных произведений и тактично воспринимать мнения одноклассников;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самостоятельно работать с разными источниками информации (включая словари и справочники разного направления).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Обучающиеся в процессе самостоятельной, парной, групповой и коллективной работы получат возможность научиться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делать самостоятельный выбор книги и определять содержание книги по ее элементам;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самостоятельно читать выбранные книги;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высказывать оценочные суждения о героях прочитанных произведений;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•самостоятельно работать со словарями, источниками информации;</w:t>
      </w:r>
    </w:p>
    <w:p w:rsidR="00EB6BDF" w:rsidRPr="00EB6BDF" w:rsidRDefault="00EB6BDF" w:rsidP="00EB6BDF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выбирать при выразительном чтении интонацию, темп, логическое ударение, паузы;</w:t>
      </w:r>
    </w:p>
    <w:p w:rsidR="00EB6BDF" w:rsidRPr="00EB6BDF" w:rsidRDefault="00EB6BDF" w:rsidP="00EB6BDF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вслух бегло, осознанно, без искажений, интонационно объединять слова в предложении и предложения в тексте;</w:t>
      </w:r>
    </w:p>
    <w:p w:rsidR="00EB6BDF" w:rsidRPr="00EB6BDF" w:rsidRDefault="00EB6BDF" w:rsidP="00EB6BDF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дискуссиях на нравственные темы, подбирать примеры из прочитанных произведений, доказывая свою точку зрения;</w:t>
      </w:r>
    </w:p>
    <w:p w:rsidR="00EB6BDF" w:rsidRPr="00EB6BDF" w:rsidRDefault="00EB6BDF" w:rsidP="00EB6BDF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произведениях средства художественной выразительности.</w:t>
      </w:r>
    </w:p>
    <w:p w:rsidR="00EB6BDF" w:rsidRPr="00EB6BDF" w:rsidRDefault="00EB6BDF" w:rsidP="00EB6BDF">
      <w:pPr>
        <w:spacing w:after="0" w:line="240" w:lineRule="auto"/>
        <w:ind w:left="14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«Литературоведческая пропедевтика»: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различение типов рифм, различение жанровых особенностей произведений народного творчества и авторской литературы, узнавание в текстах литературных приемов (сравнение, олицетворение, контраст, гипербола, звукопись и др.) и понимание причин их использования.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научится: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представлять основной вектор движения художественной культуры: от народного творчества к авторским формам;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отличать народные произведения от авторских;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находить и различать средства художественной выразительности в авторской литературе (сравнение, олицетворение, гипербола (называем «преувеличением»), контраст, повтор, разные типы рифмы).</w:t>
      </w:r>
      <w:proofErr w:type="gramEnd"/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в процессе самостоятельной, парной, групповой и коллективной работы получит возможность научиться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отслеживать особенности мифологического восприятия мира в сказках народов мира, татарских и русских народных сказках;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обнаруживать связь смысла стихотворения с избранной поэтом стихотворной формой (на примере классической и современной поэзии);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понимать роль творческой биографии писателя (поэта, художника) в создании художественного произведения;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понимать, что произведения, принадлежащие к разным видам искусства (литературные, музыкальные, живописные) могут сравниваться не только на основе их тематического сходства, но и на основе сходства или различия мировосприятия их авторов (выраженных в произведении мыслей и переживаний).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«Элементы творческой деятельности учащихся»: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чтение по ролям, устное словесное рисование, работа с репродукциями, создание собственных текстов.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в процессе самостоятельной, парной, групповой и коллективной работы получит возможность научиться: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читать вслух стихотворный и прозаический тексты;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обсуждать с одноклассниками литературные, живописные и музыкальные произведения с точки зрения выраженных в них мыслей, чувств и переживаний;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устно и письменно (в форме высказываний и/или коротких сочинений) делиться своими личными впечатлениями и наблюдениями, возникшими в ходе обсуждения литературных текстов, музыкальных и живописных произведений.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BDF" w:rsidRPr="00EB6BDF" w:rsidRDefault="00EB6BDF" w:rsidP="00EB6B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aps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Ожидаемые результаты формирования УУД к концу </w:t>
      </w:r>
    </w:p>
    <w:p w:rsidR="00EB6BDF" w:rsidRPr="00EB6BDF" w:rsidRDefault="00EB6BDF" w:rsidP="00EB6BD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aps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4-го года обучения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области познавательных общих учебных действий выпускник научится: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свободно работать с текстом: уметь выделять информацию, заданную аспектом рассмотрения, и удерживать заявленный аспект; уметь быстро менять аспект рассмотрения;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свободно ориентироваться в текущей учебной книге и в других книгах комплекта; в корпусе учебных словарей, в периодических изданиях; в фонде школьной библиотеки: уметь находить нужную информацию и использовать ее в разных учебных целях;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свободно работать с разными источниками информации (представленными в текстовой форме, в виде произведений изобразительного и музыкального искусства).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области коммуникативных учебных действий выпускник научится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в рамках коммуникации как сотрудничества: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• разным формам учебной кооперации (работа вдвоем, в малой группе, в большой группе) и разным социальным ролям (ведущего и исполнителя);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 рамках коммуникации как взаимодействия: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понимать основание разницы между заявленными точками зрения, позициями и уметь  присоединяться к одной из них или высказывать собственную точку зрения.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области регулятивных учебных действий выпускник научится</w:t>
      </w: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осуществлять самоконтроль и </w:t>
      </w:r>
      <w:proofErr w:type="gramStart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ходом выполнения работы и полученного результата. 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области личностных учебных действий выпускник получит возможность научиться: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осознавать значение литературного чтения в формировании собственной культуры и мировосприятия;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профилировать свою нравственно-этическую ориентацию (накопив в ходе анализа произведений и общения по их поводу опыт моральных оценок и нравственного выбора).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результаты: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литературы как явления национальной и мировой культуры, средства сохранения и передачи нравственных ценностей и традиций;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представлений о Родине и ее людях, окружающем мире, культуре, понятий о добре и зле, дружбе, честности;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читательской компетентности, потребности в систематическом чтении;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чтением вслух и про себя, приемами анализа художественных, научно-познавательных и учебных текстов с использованием элементарных литературоведческих понятий;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разных видов чтения;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самостоятельно выбирать интересующую литературу, пользоваться справочными источниками для понимания и получения дополнительной информации;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устанавливать причинно-следственные связи и определять главную мысль произведения, делить текст на части, озаглавливать их, составлять простой план, находить средства выразительности, пересказывать произведение;</w:t>
      </w:r>
    </w:p>
    <w:p w:rsidR="00EB6BDF" w:rsidRPr="00EB6BDF" w:rsidRDefault="00EB6BDF" w:rsidP="00EB6BD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BD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работать с разными видами текстов, находить характерные особенности научно-познавательных, учебных и художественных произведений.</w:t>
      </w: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 класс</w:t>
      </w:r>
    </w:p>
    <w:p w:rsidR="00EB6BDF" w:rsidRPr="00EB6BDF" w:rsidRDefault="00EB6BDF" w:rsidP="00EB6BD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EB6BDF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Содер</w:t>
      </w:r>
      <w:r w:rsidRPr="00EB6B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ж</w:t>
      </w:r>
      <w:r w:rsidRPr="00EB6BDF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ание учебного предмета</w:t>
      </w:r>
    </w:p>
    <w:p w:rsidR="00EB6BDF" w:rsidRPr="00EB6BDF" w:rsidRDefault="00EB6BDF" w:rsidP="00EB6BDF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4"/>
          <w:szCs w:val="24"/>
          <w:lang w:val="tt-RU" w:eastAsia="ru-RU"/>
        </w:rPr>
      </w:pPr>
    </w:p>
    <w:tbl>
      <w:tblPr>
        <w:tblW w:w="51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3825"/>
        <w:gridCol w:w="7199"/>
      </w:tblGrid>
      <w:tr w:rsidR="00EB6BDF" w:rsidRPr="00EB6BDF" w:rsidTr="00D04E51">
        <w:trPr>
          <w:trHeight w:val="401"/>
        </w:trPr>
        <w:tc>
          <w:tcPr>
            <w:tcW w:w="1735" w:type="pct"/>
          </w:tcPr>
          <w:p w:rsidR="00EB6BDF" w:rsidRPr="00EB6BDF" w:rsidRDefault="00EB6BDF" w:rsidP="00EB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3265" w:type="pct"/>
          </w:tcPr>
          <w:p w:rsidR="00EB6BDF" w:rsidRPr="00EB6BDF" w:rsidRDefault="00EB6BDF" w:rsidP="00EB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EB6BDF" w:rsidRPr="00EB6BDF" w:rsidTr="00D04E51">
        <w:trPr>
          <w:trHeight w:val="401"/>
        </w:trPr>
        <w:tc>
          <w:tcPr>
            <w:tcW w:w="1735" w:type="pct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Предварительный устный курс</w:t>
            </w:r>
          </w:p>
        </w:tc>
        <w:tc>
          <w:tcPr>
            <w:tcW w:w="3265" w:type="pct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Давайте, познакомимся! Общение.</w:t>
            </w:r>
          </w:p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 знаете сказку? Речь.</w:t>
            </w:r>
          </w:p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городе. Понятие о слове.</w:t>
            </w:r>
          </w:p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Разговор о школе, семье. 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Звуки.</w:t>
            </w:r>
          </w:p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гостях у бабушки. Понятие звука</w:t>
            </w:r>
          </w:p>
        </w:tc>
      </w:tr>
      <w:tr w:rsidR="00EB6BDF" w:rsidRPr="00EB6BDF" w:rsidTr="00D04E51">
        <w:trPr>
          <w:trHeight w:val="401"/>
        </w:trPr>
        <w:tc>
          <w:tcPr>
            <w:tcW w:w="1735" w:type="pct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Букварный период</w:t>
            </w:r>
          </w:p>
        </w:tc>
        <w:tc>
          <w:tcPr>
            <w:tcW w:w="3265" w:type="pct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Гласные [а</w:t>
            </w:r>
            <w:proofErr w:type="gram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], [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] 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звуки и буквы.</w:t>
            </w:r>
          </w:p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Гласные [ы], [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э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[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 звуки и буквы.</w:t>
            </w:r>
          </w:p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Гласные [у</w:t>
            </w:r>
            <w:proofErr w:type="gram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], [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ү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] 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звуки и буквы.</w:t>
            </w:r>
          </w:p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Гласные</w:t>
            </w:r>
            <w:proofErr w:type="gram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[ө], [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 звуки и буквы.</w:t>
            </w:r>
          </w:p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вуки 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[н], [</w:t>
            </w:r>
            <w:proofErr w:type="gram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 и буквы Н, н, Л, л.</w:t>
            </w:r>
          </w:p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вуки 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[м], [</w:t>
            </w:r>
            <w:proofErr w:type="gram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 и буквы М, м, Р, р.</w:t>
            </w:r>
          </w:p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вуки 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[й</w:t>
            </w:r>
            <w:proofErr w:type="gram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], [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ң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] 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буквы Й, й, 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ң</w:t>
            </w:r>
          </w:p>
          <w:p w:rsidR="00EB6BDF" w:rsidRPr="00EB6BDF" w:rsidRDefault="00EB6BDF" w:rsidP="00EB6BDF">
            <w:pPr>
              <w:spacing w:after="16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Звуки[йа],[йә][йу],[йү] и буквы  Я,я, Ю, ю                        Звуки [йы],[йэ], буквы   Е, е                                               </w:t>
            </w:r>
          </w:p>
          <w:p w:rsidR="00EB6BDF" w:rsidRPr="00EB6BDF" w:rsidRDefault="00EB6BDF" w:rsidP="00EB6BDF">
            <w:pPr>
              <w:spacing w:after="16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Звуки [в], [w], [</w:t>
            </w:r>
            <w:r w:rsidRPr="00EB6BDF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]  и буквы В, в, Ф, ф .</w:t>
            </w:r>
          </w:p>
          <w:p w:rsidR="00EB6BDF" w:rsidRPr="00EB6BDF" w:rsidRDefault="00EB6BDF" w:rsidP="00EB6BDF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Звуки [б], [п]  и буквы Б, б, П, п .</w:t>
            </w:r>
          </w:p>
          <w:p w:rsidR="00EB6BDF" w:rsidRPr="00EB6BDF" w:rsidRDefault="00EB6BDF" w:rsidP="00EB6BDF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Звуки [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], [ш]  и буквы Ж,ж,Ш,ш .</w:t>
            </w:r>
          </w:p>
          <w:p w:rsidR="00EB6BDF" w:rsidRPr="00EB6BDF" w:rsidRDefault="00EB6BDF" w:rsidP="00EB6BDF">
            <w:pPr>
              <w:spacing w:after="160" w:line="240" w:lineRule="auto"/>
              <w:ind w:left="4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Звуки [җ], [ч] и буквы  Җ, җ, Ч, ч.</w:t>
            </w:r>
          </w:p>
          <w:p w:rsidR="00EB6BDF" w:rsidRPr="00EB6BDF" w:rsidRDefault="00EB6BDF" w:rsidP="00EB6BDF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Звуки [х], [һ]  и буквы Х,х,Һ,һ</w:t>
            </w:r>
          </w:p>
          <w:p w:rsidR="00EB6BDF" w:rsidRPr="00EB6BDF" w:rsidRDefault="00EB6BDF" w:rsidP="00EB6BDF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Звуки [йо] и буквы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Ё,ё</w:t>
            </w:r>
            <w:proofErr w:type="spellEnd"/>
          </w:p>
          <w:p w:rsidR="00EB6BDF" w:rsidRPr="00EB6BDF" w:rsidRDefault="00EB6BDF" w:rsidP="00EB6BD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Звуки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Щ,щ,Ц, ц  и буквы. [щ], [ц] </w:t>
            </w:r>
          </w:p>
          <w:p w:rsidR="00EB6BDF" w:rsidRPr="00EB6BDF" w:rsidRDefault="00EB6BDF" w:rsidP="00EB6BDF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Разделительный мягкий знак.</w:t>
            </w:r>
          </w:p>
          <w:p w:rsidR="00EB6BDF" w:rsidRPr="00EB6BDF" w:rsidRDefault="00EB6BDF" w:rsidP="00EB6BD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Разделительный твердый  знак. Алфавит.</w:t>
            </w:r>
          </w:p>
        </w:tc>
      </w:tr>
      <w:tr w:rsidR="00EB6BDF" w:rsidRPr="00EB6BDF" w:rsidTr="00D04E51">
        <w:tc>
          <w:tcPr>
            <w:tcW w:w="1735" w:type="pct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 w:eastAsia="x-none"/>
              </w:rPr>
            </w:pPr>
            <w:r w:rsidRPr="00EB6B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x-none"/>
              </w:rPr>
              <w:lastRenderedPageBreak/>
              <w:t>Послебукварный период.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sz w:val="24"/>
                <w:szCs w:val="24"/>
                <w:lang w:val="x-none" w:eastAsia="x-none"/>
              </w:rPr>
              <w:t xml:space="preserve">Устное народное творчество. </w:t>
            </w:r>
          </w:p>
        </w:tc>
        <w:tc>
          <w:tcPr>
            <w:tcW w:w="3265" w:type="pct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Бишек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җырлары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/ Колыбельные песни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Тел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шомарткычлар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, тизәйткечлә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/ Скороговорки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Такмаклар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/ Частушки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Санамышлар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/ Считалки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Әйтем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сүзнең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бизәге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/ Поговорки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Мәкаль — сүзнең җиләге / Пословицы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Табышмак — зиһен ачкычы / Загадки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Мәзәк — күңел ачкычы / Шутки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Алдавыч әкиятләр / Докучные сказки</w:t>
            </w:r>
          </w:p>
          <w:p w:rsidR="00EB6BDF" w:rsidRPr="00EB6BDF" w:rsidRDefault="00EB6BDF" w:rsidP="00EB6BDF">
            <w:pPr>
              <w:tabs>
                <w:tab w:val="left" w:pos="5903"/>
              </w:tabs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 xml:space="preserve">Татар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>халык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>әкиятләре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>Шүрәле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>Ахмак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>бүре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x-none"/>
              </w:rPr>
              <w:t xml:space="preserve"> / Татарские народные сказки.Шурале. Глупый волк</w:t>
            </w:r>
          </w:p>
        </w:tc>
      </w:tr>
      <w:tr w:rsidR="00EB6BDF" w:rsidRPr="00EB6BDF" w:rsidTr="00D04E51">
        <w:tc>
          <w:tcPr>
            <w:tcW w:w="1735" w:type="pct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Буквы и слова.</w:t>
            </w:r>
          </w:p>
        </w:tc>
        <w:tc>
          <w:tcPr>
            <w:tcW w:w="3265" w:type="pct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Закия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Туфайлова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Әлифбам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/ Мой букварь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Резеда Валиева.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Беренчелә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/ Первоклассники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Шайхи Маннур.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Яхшы бел / Знай хорошо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Шаукат Галиев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. Витаминлы хәрефләр / Витаминизированные буквы 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укай.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Гали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Кәҗә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Гали и Коза;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Карлыгач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Ласточка;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Бала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үбәләк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Бабочка и ребёнок</w:t>
            </w:r>
          </w:p>
          <w:p w:rsidR="00EB6BDF" w:rsidRPr="00EB6BDF" w:rsidRDefault="00EB6BDF" w:rsidP="00EB6BDF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x-none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x-none"/>
              </w:rPr>
              <w:t>Творческая работа</w:t>
            </w:r>
          </w:p>
        </w:tc>
      </w:tr>
      <w:tr w:rsidR="00EB6BDF" w:rsidRPr="00EB6BDF" w:rsidTr="00D04E51">
        <w:tc>
          <w:tcPr>
            <w:tcW w:w="1735" w:type="pct"/>
            <w:tcBorders>
              <w:bottom w:val="single" w:sz="4" w:space="0" w:color="auto"/>
            </w:tcBorders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 xml:space="preserve">Мир </w:t>
            </w: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ж</w:t>
            </w: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ивотных</w:t>
            </w:r>
          </w:p>
        </w:tc>
        <w:tc>
          <w:tcPr>
            <w:tcW w:w="3265" w:type="pct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Рабит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Батулла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И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ң-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иң-иң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Самый-самый-самый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Жавад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Таржеманов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Табигать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китабы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Книга природы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Лябиб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Лерон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Супермалай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Супермальчик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Хикмәтле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сүз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Волшебное слово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Резеда Валиева.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Дуслык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Дружба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Шаукат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Светофорның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өч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күзе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Т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ри  глазки светофора 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укай.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Яз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Весна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Гульшат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Зайнашева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Әнилә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бәйрәме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Праздник матери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Лябиб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Лерон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ае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Апрель</w:t>
            </w:r>
          </w:p>
          <w:p w:rsidR="00EB6BDF" w:rsidRPr="00EB6BDF" w:rsidRDefault="00EB6BDF" w:rsidP="00EB6BDF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x-none"/>
              </w:rPr>
              <w:t>Проектная работа. Контрольная работа</w:t>
            </w:r>
          </w:p>
        </w:tc>
      </w:tr>
    </w:tbl>
    <w:p w:rsidR="00EB6BDF" w:rsidRPr="00EB6BDF" w:rsidRDefault="00EB6BDF" w:rsidP="00EB6BDF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4"/>
          <w:szCs w:val="24"/>
          <w:lang w:val="tt-RU" w:eastAsia="ru-RU"/>
        </w:rPr>
      </w:pP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 класс</w:t>
      </w:r>
    </w:p>
    <w:p w:rsidR="00EB6BDF" w:rsidRPr="00EB6BDF" w:rsidRDefault="00EB6BDF" w:rsidP="00EB6BD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EB6BDF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Содер</w:t>
      </w:r>
      <w:r w:rsidRPr="00EB6B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ж</w:t>
      </w:r>
      <w:r w:rsidRPr="00EB6BDF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ание учебного предмета</w:t>
      </w: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16"/>
        <w:gridCol w:w="6379"/>
      </w:tblGrid>
      <w:tr w:rsidR="00EB6BDF" w:rsidRPr="00EB6BDF" w:rsidTr="00D04E51">
        <w:trPr>
          <w:trHeight w:val="401"/>
        </w:trPr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x-none" w:eastAsia="x-none"/>
              </w:rPr>
              <w:t>В природе осень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укай.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тел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Родной язык 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Закия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Туфайлова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ил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Родная страна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Резеда Валиева.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җир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Родная земля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ил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кайдан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башлана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?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/ С чего начинается Родина?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Ринат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Маннан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флагы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Флаг Татарстана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Газинур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Морат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Иң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матур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ил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С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амая прекрасная страна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Казан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кайнаган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урын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Легенда о Казани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әһәр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нигә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Казан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дип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аталган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?  / Легенда о том, п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очему город называется Казань? 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x-none"/>
              </w:rPr>
              <w:t>Творческая работа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lastRenderedPageBreak/>
              <w:t>Устное народное творчество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Әпипә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Народная песня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Матур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булсын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Народная песня 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Пусть будет прекрасно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BE1537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Табышмаклар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Загадки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BE1537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Санамышлар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Считалки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BE1537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Мәзәкләр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Шутки 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BE1537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Мәкальләр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Пословицы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Әкиятләр / Сказки.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Хәйләгә каршы хәйлә / Татарская народная сказка 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Хитрость против хитрости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x-none"/>
              </w:rPr>
              <w:t>Тематический тест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Моя Родина: наше детство, в природе осень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Музахит Ахметзянов.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Көз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Осень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Николай Сладков.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Көз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җитте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Н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аступила осень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Амина Бикчантаева.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Тәмле сүз / Приятное слово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Шаукат Галиев.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Рәхмәтләр хакында / Про 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спасибо!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Рафис Гиззатуллин.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Тылсымлы сүз / Волшебное слово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Накип Каштанов.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Ачулы туп / Злой мячик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x-none"/>
              </w:rPr>
              <w:t>Тематический тест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В природе зима. Зимние развлечения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Шаехзадэ Бабич.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Кышкы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юл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Зимняя дорога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Шариф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Биккул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Урман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читенд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Н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а опушке леса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Жавад Таржеманов.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Һай, Кыш бабай... / О-оо Дед Мороз!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Развитие речи по картинам о зимних забавах детей 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Проектные, творческие работы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Мир животных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Резеда Валиева.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Ак песи / Белая кошка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Рабит Батулла.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Куян баласы Нуян / Зайчонок Нуян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Муса Джалиль.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Күке / Кукушка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Зиннур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Хуснияр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Тукран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тәүб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әсе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Раскаяние дятла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Амина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Бикчентаева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Үрдәк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беренчелекне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алган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К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ак  утка стала победительницей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Кем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нәрсә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ярата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Татарская народная сказка. 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Кто что любит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Итагатьле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мәче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Литовская народная сказка 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Послушный кот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Комсызлык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бәласе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Венгерская народная сказка. 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Жадность погубила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Юмарт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Д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өя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Казахская народная сказка 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Щедрый Верблюд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x-none"/>
              </w:rPr>
              <w:t>Творческая работа. Тематический тест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В природе весна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Амина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Бикчантаева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ае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Месяц апрель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Марс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Шабаев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Ташу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Половодье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Роберт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Миннуллин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Яз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керде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өебезгә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Весна пришла в наш дом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Закария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Ахмеров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Агачлар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да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авырый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И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деревья болеют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Рафис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Корбан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Җ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иңү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әйрәме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Праздник Победы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Хакимзян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әхмәт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сезгә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ветераннар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!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/ Спасибо вам, ветераны! </w:t>
            </w:r>
          </w:p>
          <w:p w:rsidR="00EB6BDF" w:rsidRPr="00EB6BDF" w:rsidRDefault="00EB6BDF" w:rsidP="00EB6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Рафис Гиззатуллин.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Миләш нигә әче? / Отчего рябина кислая?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Моя семья. Лето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Ильдар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Юзеев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Һәркемнең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үз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эше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У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каждого своё дело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Клара Булатова.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Әниемнең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кызы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юк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бит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/ Н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ет у мамы дочки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Рустем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Мингалим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Канатларың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булса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Б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ыли бы крылья 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Исхак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Ана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әхмәте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Благодарность матери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Братья Гримм.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Боткалы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чүлмә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</w:t>
            </w:r>
            <w:proofErr w:type="spellEnd"/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Горшок каши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Шаукат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Тә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мле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җәй</w:t>
            </w:r>
            <w:proofErr w:type="spellEnd"/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Вкусное лето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Лябиб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Лерон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Җәйге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бәхәс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Летний спор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Эльмира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Сабантуй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Сабантуй</w:t>
            </w:r>
            <w:proofErr w:type="gramEnd"/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Рафис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Корбан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Кояш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–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безнең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дустыбыз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Солнце – наш друг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Контрольная работа</w:t>
            </w:r>
          </w:p>
        </w:tc>
      </w:tr>
    </w:tbl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 класс</w:t>
      </w:r>
    </w:p>
    <w:p w:rsidR="00EB6BDF" w:rsidRPr="00EB6BDF" w:rsidRDefault="00EB6BDF" w:rsidP="00EB6BD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EB6BDF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Содер</w:t>
      </w:r>
      <w:r w:rsidRPr="00EB6B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ж</w:t>
      </w:r>
      <w:r w:rsidRPr="00EB6BDF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ание учебного предмета</w:t>
      </w: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6"/>
        <w:gridCol w:w="6379"/>
      </w:tblGrid>
      <w:tr w:rsidR="00EB6BDF" w:rsidRPr="00EB6BDF" w:rsidTr="00D04E51">
        <w:trPr>
          <w:trHeight w:val="401"/>
        </w:trPr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Здравствуй, школа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Мазит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Гафури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Китап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балалар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Книга и дети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Вакыйф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Нуриев.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Китап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Книга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укай.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Кызыклы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шәкерт</w:t>
            </w:r>
            <w:proofErr w:type="spellEnd"/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Забавный ученик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Газинур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Морат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Туган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Родной язык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Каюм Насыри.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Акыллы һәм яхшы холыклы / Умный да еще и добрый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x-none"/>
              </w:rPr>
              <w:t>Творческая работа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x-none" w:eastAsia="x-none"/>
              </w:rPr>
              <w:t>Устное народное творчество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Табышмаклар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Загадки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Әкият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эзләре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буйлап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П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о следам сказок.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Бүре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әҗә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кәбестә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 Волк, коза, капуста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Кем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җиңүче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? /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Татарская народная сказка. 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Кто победитель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Каюм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Насыри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Комсыз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эт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Жадный щенок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proofErr w:type="spellStart"/>
            <w:r w:rsidRPr="00EB6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x-none" w:eastAsia="x-none"/>
              </w:rPr>
              <w:t>Габдулла</w:t>
            </w:r>
            <w:proofErr w:type="spellEnd"/>
            <w:r w:rsidRPr="00EB6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x-none" w:eastAsia="x-none"/>
              </w:rPr>
              <w:t xml:space="preserve"> Тукай.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x-none" w:eastAsia="x-none"/>
              </w:rPr>
              <w:t>Умарта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x-none" w:eastAsia="x-none"/>
              </w:rPr>
              <w:t xml:space="preserve"> корты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x-none" w:eastAsia="x-none"/>
              </w:rPr>
              <w:t>һәм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x-none" w:eastAsia="x-none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x-none" w:eastAsia="x-none"/>
              </w:rPr>
              <w:t>чебеннәр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x-none" w:eastAsia="x-none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x-none"/>
              </w:rPr>
              <w:t xml:space="preserve"> Пчела и мухи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eastAsia="x-none"/>
              </w:rPr>
              <w:t>Родной край. Наступила осень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Дания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Гайнетдинова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Көзге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урман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Осенний лес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Көзге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табын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Осенние явства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Идрис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Туктар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Урман букеты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Лесной букет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Николай Сладков.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Алтын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көз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Золотая осень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Муса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Джалиль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Уңыш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бәйрәме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Праздник урожая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Резеда Валиева.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Иң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матур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җир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С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амое красивое место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Лябиб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Лерон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баласы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Татарский ребенок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Гумар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Баширов.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Нинди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Татарстан?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/ Какой он Татарстан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x-none"/>
              </w:rPr>
              <w:t>Тематический тест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x-none" w:eastAsia="x-none"/>
              </w:rPr>
              <w:t>Зима.</w:t>
            </w: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 xml:space="preserve"> Моя семья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Фатих Хусни.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Беренче кар / Первый снег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Виталий Бианки.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Куян, Көртлек, Аю һәм Кыш бабай /  Заяц, Куропатка, Медведь и Дед Мороз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Габдулла Тукай.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Җир йокысы / Сон земли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Абдулла Ахмет.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Кышкы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матурлык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Зимняя красота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Роберт Миннуллин.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Чыршы әйләнәсендә / Вокруг ёлки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Васима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Хайруллина.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Әдә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Приличие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Абдулла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Малайлар</w:t>
            </w:r>
            <w:proofErr w:type="spellEnd"/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аңламады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Мальчики не поняли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Ахсан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Баян.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Яхшылык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кире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кайта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Доброта возвращается 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Накип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Каштанов.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Йөнтә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песи</w:t>
            </w:r>
            <w:proofErr w:type="spellEnd"/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баласы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Мохнатый котёнок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Резеда Валиева.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Яңа көрәк / Новая лопата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Рафис Гиззатуллин.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Көтелмәгән сорау /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Неожиданный вопрос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EB6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x-none"/>
              </w:rPr>
              <w:lastRenderedPageBreak/>
              <w:t>Тематический тест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lastRenderedPageBreak/>
              <w:t>Мои родственники. Весна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Резеда Валиева.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Туган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көнд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В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день рождения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Анас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Хасанов.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Сез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әйтерсез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икән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/ А вы что скажете?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Абдулла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Алиш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Утлы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йомырка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Огненное яичко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Рабит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Батулла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Карурманга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бара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Мөбарәк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Мубарак  идет в тёмный лес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Кояштагы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тап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Пятно на  солнце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Шаукат Галиев.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Җиргә язны кем китерә? / Кто приносит весну?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Дардеменд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Кояш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нурлары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Солнечние лучи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Гильмия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Тагирова.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Дания 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тополе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Тополь Дании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x-none"/>
              </w:rPr>
              <w:t>Творческая работа. Тематический тест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eastAsia="x-none"/>
              </w:rPr>
              <w:t>Мои любимые сказки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Гөлчәчәк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Гульчачак. Татарская народная сказка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Соңгы бөртек / Последнее зернышко. Удмуртская народная сказка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Тату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туганнар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Дружная родня. Корейская народная сказка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укай.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Су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анасы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Водяная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Абдулла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Алиш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Чукмар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Тукмар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 Д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ва петуха.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Чукмар и Тукмар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Внеклассное чтение по сказкам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x-none"/>
              </w:rPr>
              <w:t>Инсценировки сказок. Проектная работа. Творческая работа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В здоровом теле здоровый дух. Лето.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Йолдыз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Шарапова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. Татарстан 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—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 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иле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Татарстан — страна спорта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Хакимҗан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Халиков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Хәрәкәттә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—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бәрәкәт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В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движение — сила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Сания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Үрнәк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алыйк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В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озьмём пример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Марзия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Файзуллина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Җәй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җитте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П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ришло лето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Габдулла Тукай.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Яңгыр / Дождик 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Галимжан Ибрагимов.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Җәйге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көнд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 В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летний день 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Ахунов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Сабан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>туенда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на Сабантуе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Творческая работа. Тематический тест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  <w:lang w:val="tt-RU" w:eastAsia="ru-RU"/>
              </w:rPr>
              <w:t>Контрольная работа</w:t>
            </w:r>
          </w:p>
        </w:tc>
      </w:tr>
    </w:tbl>
    <w:p w:rsidR="00EB6BDF" w:rsidRPr="00EB6BDF" w:rsidRDefault="00EB6BDF" w:rsidP="00EB6BDF">
      <w:pPr>
        <w:spacing w:after="0" w:line="240" w:lineRule="auto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eastAsia="ru-RU"/>
        </w:rPr>
      </w:pP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B6B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4 класс</w:t>
      </w:r>
    </w:p>
    <w:p w:rsidR="00EB6BDF" w:rsidRPr="00EB6BDF" w:rsidRDefault="00EB6BDF" w:rsidP="00EB6BD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EB6BDF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Содер</w:t>
      </w:r>
      <w:r w:rsidRPr="00EB6B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ж</w:t>
      </w:r>
      <w:r w:rsidRPr="00EB6BDF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ание учебного предмета</w:t>
      </w: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6"/>
        <w:gridCol w:w="6379"/>
      </w:tblGrid>
      <w:tr w:rsidR="00EB6BDF" w:rsidRPr="00EB6BDF" w:rsidTr="00D04E51">
        <w:trPr>
          <w:trHeight w:val="401"/>
        </w:trPr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x-none" w:eastAsia="x-none"/>
              </w:rPr>
              <w:t>Устное народное творчество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Җил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арба / Телега ветра.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Татарская народная сказка 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Җил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иясе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Хозяин Ветра. Миф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Тургай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һә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Кояш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Жаворонок и Солнце. Миф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Фатих Амирхан.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Ай өстендә Зөһрә кыз /  Зухра на Луне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Сак-Сок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Сак-Сок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. Баит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Иван Крылов.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Карга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өлке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Ворона и Лисица. Басня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Мазит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Гафури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Чикерткә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Кырмыска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Стрекоза и Муравей. 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proofErr w:type="spellStart"/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Габдулла</w:t>
            </w:r>
            <w:proofErr w:type="spellEnd"/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 xml:space="preserve"> Тукай.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>Яшь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>агач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x-none" w:eastAsia="x-none"/>
              </w:rPr>
              <w:t xml:space="preserve"> /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x-none"/>
              </w:rPr>
              <w:t>Молодое дерево. Басня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Природа в творчестве писателей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укай. 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Ай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Кояш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Луна и Солнце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укай.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Фатыйма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Сандугач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Фатыма и Соловей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укай. </w:t>
            </w:r>
            <w:proofErr w:type="spellStart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үрәле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Шурале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Муса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Джалиль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Яңгыр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Дождик 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Абдулла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Алиш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Койрыклар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Хвосты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Даули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Бала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болыт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Облако – дите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Рашит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Башар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Сандугачлы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Ак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инеш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 Соловьиная роща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Гарафи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Хасанов.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Кышкы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урман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Зимний лес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Иң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бәхетле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төн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С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амая счастливая ночь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x-none"/>
              </w:rPr>
              <w:t>Проектные работы. Творческая работа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lastRenderedPageBreak/>
              <w:t>Писатели детства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Шаукат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Камырша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Стих о толстом мальчике. Камырша 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Шаукат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Минем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абый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шигырь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ятлый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...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/ Мой брат учит стихи.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Роберт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Миннуллин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Әни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, мин </w:t>
            </w:r>
            <w:proofErr w:type="spellStart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өчек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күрдем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Мама, я увидел щенка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Роберт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Миннуллин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Спортның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яңа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төре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Новый вид спорта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Хакимзян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Дәү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әти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.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Мой дед.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Хакимзян Халиков.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Чыпчык баласы Чырчыр турында әкият / Сказка о воробушке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Хакимзян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Нинди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кош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 Что за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птица?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Ап-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ак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иткән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Девочка </w:t>
            </w: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трудяга</w:t>
            </w:r>
            <w:proofErr w:type="gram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Юылмас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хурлык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Несмываемый стыд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x-none"/>
              </w:rPr>
              <w:t>Творческая работа. Тематический тест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x-none" w:eastAsia="x-none"/>
              </w:rPr>
              <w:t>Торопись делать добро.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Сарвар Адгамова.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Дуслар / Друзья 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Ахсан Баян.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Эт янында тиеннәр / Белки вокруг собак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Даржия Аппакова.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>Шыгырдавыклы башмаклар / Скрипучие башмаки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Михаил Зощенко.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Мескен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Федя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Бедный Федя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Резеда Валиева.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Җиңү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көненд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В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день Победы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x-none"/>
              </w:rPr>
              <w:t>Проектная работа. Тематический тест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Счастливое детство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Набира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Сертотмас</w:t>
            </w:r>
            <w:proofErr w:type="spellEnd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әҗә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Болтливая Коза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Юрий Ермолаев.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Сәгать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ярдә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итте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Часы помогли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Внеклассное чтение. Творческая работа. Тематический тест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Таинственный мир фантастики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Лябиб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Лерон</w:t>
            </w:r>
            <w:proofErr w:type="spellEnd"/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үрәле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малае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Сын Шурале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Адлер Тимергалин. Сәер планетада / На странной планете (отрывок)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Творческая работа. Тематический тест</w:t>
            </w:r>
          </w:p>
        </w:tc>
      </w:tr>
      <w:tr w:rsidR="00EB6BDF" w:rsidRPr="00EB6BDF" w:rsidTr="00D04E51">
        <w:tc>
          <w:tcPr>
            <w:tcW w:w="361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x-none"/>
              </w:rPr>
              <w:t>Писатели мира. Переводы.</w:t>
            </w:r>
          </w:p>
        </w:tc>
        <w:tc>
          <w:tcPr>
            <w:tcW w:w="6379" w:type="dxa"/>
          </w:tcPr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Ганс Христиан Андерсен.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Чыдам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кургашын</w:t>
            </w:r>
            <w:proofErr w:type="spell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солдат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Стойкий оловянный солдатик</w:t>
            </w:r>
          </w:p>
          <w:p w:rsidR="00EB6BDF" w:rsidRPr="00EB6BDF" w:rsidRDefault="00EB6BDF" w:rsidP="00EB6BDF">
            <w:pPr>
              <w:tabs>
                <w:tab w:val="left" w:pos="401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Джонатан Свифт. 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Гулливер </w:t>
            </w:r>
            <w:proofErr w:type="spell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сә</w:t>
            </w:r>
            <w:proofErr w:type="gramStart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>яхәте</w:t>
            </w:r>
            <w:proofErr w:type="spellEnd"/>
            <w:proofErr w:type="gramEnd"/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eastAsia="ru-RU"/>
              </w:rPr>
              <w:t xml:space="preserve"> /</w:t>
            </w: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ru-RU"/>
              </w:rPr>
              <w:t xml:space="preserve"> Путешествие Гулливера</w:t>
            </w:r>
          </w:p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</w:pPr>
            <w:r w:rsidRPr="00EB6BDF">
              <w:rPr>
                <w:rFonts w:ascii="Times New Roman" w:eastAsia="SchoolBookTatMFOTF" w:hAnsi="Times New Roman" w:cs="Times New Roman"/>
                <w:sz w:val="24"/>
                <w:szCs w:val="24"/>
                <w:lang w:val="tt-RU" w:eastAsia="x-none"/>
              </w:rPr>
              <w:t>Внеклассное чтение. Контрольная работа</w:t>
            </w:r>
          </w:p>
        </w:tc>
      </w:tr>
    </w:tbl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p w:rsidR="00A04E0E" w:rsidRPr="00EB6BDF" w:rsidRDefault="00A04E0E" w:rsidP="00A04E0E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EB6BD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Тематическое планирование </w:t>
      </w:r>
    </w:p>
    <w:p w:rsidR="00A04E0E" w:rsidRPr="00EB6BDF" w:rsidRDefault="00A04E0E" w:rsidP="00A04E0E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EB6BD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1 класс</w:t>
      </w:r>
    </w:p>
    <w:p w:rsidR="00A04E0E" w:rsidRPr="00EB6BDF" w:rsidRDefault="00A04E0E" w:rsidP="00A04E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482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8817"/>
        <w:gridCol w:w="1498"/>
      </w:tblGrid>
      <w:tr w:rsidR="00A04E0E" w:rsidRPr="00EB6BDF" w:rsidTr="006F2CD3">
        <w:trPr>
          <w:trHeight w:val="401"/>
        </w:trPr>
        <w:tc>
          <w:tcPr>
            <w:tcW w:w="4274" w:type="pct"/>
          </w:tcPr>
          <w:p w:rsidR="00A04E0E" w:rsidRPr="00EB6BDF" w:rsidRDefault="00A04E0E" w:rsidP="00D04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726" w:type="pct"/>
          </w:tcPr>
          <w:p w:rsidR="00A04E0E" w:rsidRPr="00EB6BDF" w:rsidRDefault="00A04E0E" w:rsidP="00D04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A04E0E" w:rsidRPr="00EB6BDF" w:rsidTr="006F2CD3">
        <w:tc>
          <w:tcPr>
            <w:tcW w:w="4274" w:type="pct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Предварительный устный курс</w:t>
            </w:r>
          </w:p>
        </w:tc>
        <w:tc>
          <w:tcPr>
            <w:tcW w:w="726" w:type="pct"/>
          </w:tcPr>
          <w:p w:rsidR="00A04E0E" w:rsidRPr="00EB6BDF" w:rsidRDefault="00A04E0E" w:rsidP="00D04E51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5</w:t>
            </w:r>
          </w:p>
        </w:tc>
      </w:tr>
      <w:tr w:rsidR="00A04E0E" w:rsidRPr="00EB6BDF" w:rsidTr="006F2CD3">
        <w:tc>
          <w:tcPr>
            <w:tcW w:w="4274" w:type="pct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x-none"/>
              </w:rPr>
              <w:t>Букварный период</w:t>
            </w:r>
          </w:p>
        </w:tc>
        <w:tc>
          <w:tcPr>
            <w:tcW w:w="726" w:type="pct"/>
          </w:tcPr>
          <w:p w:rsidR="00A04E0E" w:rsidRPr="00EB6BDF" w:rsidRDefault="00A04E0E" w:rsidP="00D04E51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x-none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18</w:t>
            </w:r>
          </w:p>
        </w:tc>
      </w:tr>
      <w:tr w:rsidR="00A04E0E" w:rsidRPr="00EB6BDF" w:rsidTr="006F2CD3">
        <w:trPr>
          <w:trHeight w:val="228"/>
        </w:trPr>
        <w:tc>
          <w:tcPr>
            <w:tcW w:w="4274" w:type="pct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x-none"/>
              </w:rPr>
              <w:t xml:space="preserve">Послебукварный период. </w:t>
            </w: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Устное народное творчество</w:t>
            </w: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 xml:space="preserve"> </w:t>
            </w:r>
          </w:p>
        </w:tc>
        <w:tc>
          <w:tcPr>
            <w:tcW w:w="726" w:type="pct"/>
          </w:tcPr>
          <w:p w:rsidR="00A04E0E" w:rsidRPr="00EB6BDF" w:rsidRDefault="00A04E0E" w:rsidP="00D04E51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4</w:t>
            </w:r>
          </w:p>
        </w:tc>
      </w:tr>
      <w:tr w:rsidR="00A04E0E" w:rsidRPr="00EB6BDF" w:rsidTr="006F2CD3">
        <w:trPr>
          <w:trHeight w:val="324"/>
        </w:trPr>
        <w:tc>
          <w:tcPr>
            <w:tcW w:w="4274" w:type="pct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x-none" w:eastAsia="x-none"/>
              </w:rPr>
              <w:t>Буквы и слова</w:t>
            </w:r>
          </w:p>
        </w:tc>
        <w:tc>
          <w:tcPr>
            <w:tcW w:w="726" w:type="pct"/>
          </w:tcPr>
          <w:p w:rsidR="00A04E0E" w:rsidRPr="00EB6BDF" w:rsidRDefault="00A04E0E" w:rsidP="00D04E51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</w:t>
            </w:r>
          </w:p>
        </w:tc>
      </w:tr>
      <w:tr w:rsidR="00A04E0E" w:rsidRPr="00EB6BDF" w:rsidTr="006F2CD3">
        <w:tc>
          <w:tcPr>
            <w:tcW w:w="4274" w:type="pct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Мир животных</w:t>
            </w:r>
          </w:p>
        </w:tc>
        <w:tc>
          <w:tcPr>
            <w:tcW w:w="726" w:type="pct"/>
          </w:tcPr>
          <w:p w:rsidR="00A04E0E" w:rsidRPr="00EB6BDF" w:rsidRDefault="00A04E0E" w:rsidP="00D04E51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</w:t>
            </w:r>
          </w:p>
        </w:tc>
      </w:tr>
      <w:tr w:rsidR="00A04E0E" w:rsidRPr="00EB6BDF" w:rsidTr="006F2CD3">
        <w:tc>
          <w:tcPr>
            <w:tcW w:w="4274" w:type="pct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Всего</w:t>
            </w:r>
          </w:p>
        </w:tc>
        <w:tc>
          <w:tcPr>
            <w:tcW w:w="726" w:type="pct"/>
          </w:tcPr>
          <w:p w:rsidR="00A04E0E" w:rsidRPr="00EB6BDF" w:rsidRDefault="00A04E0E" w:rsidP="00D04E51">
            <w:pPr>
              <w:spacing w:after="0" w:line="24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33</w:t>
            </w:r>
          </w:p>
        </w:tc>
      </w:tr>
    </w:tbl>
    <w:p w:rsidR="00A04E0E" w:rsidRPr="00EB6BDF" w:rsidRDefault="00A04E0E" w:rsidP="00A04E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04E0E" w:rsidRPr="00EB6BDF" w:rsidRDefault="00A04E0E" w:rsidP="00A04E0E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EB6BD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Тематическое планирование </w:t>
      </w:r>
    </w:p>
    <w:p w:rsidR="00A04E0E" w:rsidRPr="00EB6BDF" w:rsidRDefault="00A04E0E" w:rsidP="00A04E0E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EB6BD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2 класс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869"/>
        <w:gridCol w:w="2126"/>
      </w:tblGrid>
      <w:tr w:rsidR="00A04E0E" w:rsidRPr="00EB6BDF" w:rsidTr="00D04E51">
        <w:trPr>
          <w:trHeight w:val="401"/>
        </w:trPr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В природе осень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val="x-none" w:eastAsia="x-none"/>
              </w:rPr>
              <w:t>Устное народное творчество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Моя Родина: наше детство, в природе осень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В природе зима. Зимние развлечения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val="x-none" w:eastAsia="x-none"/>
              </w:rPr>
              <w:t>Мир животных.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В природе весна.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Моя семья. Лето.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Всего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34</w:t>
            </w:r>
          </w:p>
        </w:tc>
      </w:tr>
    </w:tbl>
    <w:p w:rsidR="00A04E0E" w:rsidRPr="00EB6BDF" w:rsidRDefault="00A04E0E" w:rsidP="00A04E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04E0E" w:rsidRPr="00EB6BDF" w:rsidRDefault="00A04E0E" w:rsidP="00A04E0E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4"/>
          <w:szCs w:val="24"/>
          <w:lang w:val="tt-RU" w:eastAsia="ru-RU"/>
        </w:rPr>
      </w:pPr>
    </w:p>
    <w:p w:rsidR="00A04E0E" w:rsidRPr="00EB6BDF" w:rsidRDefault="00A04E0E" w:rsidP="00A04E0E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EB6BD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Тематическое планирование </w:t>
      </w:r>
    </w:p>
    <w:p w:rsidR="00A04E0E" w:rsidRPr="00EB6BDF" w:rsidRDefault="00A04E0E" w:rsidP="00A04E0E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EB6BD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3 класс</w:t>
      </w:r>
    </w:p>
    <w:p w:rsidR="00A04E0E" w:rsidRPr="00EB6BDF" w:rsidRDefault="00A04E0E" w:rsidP="00A04E0E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69"/>
        <w:gridCol w:w="2126"/>
      </w:tblGrid>
      <w:tr w:rsidR="00A04E0E" w:rsidRPr="00EB6BDF" w:rsidTr="00D04E51">
        <w:trPr>
          <w:trHeight w:val="401"/>
        </w:trPr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A04E0E" w:rsidRPr="00EB6BDF" w:rsidTr="00D04E51">
        <w:trPr>
          <w:trHeight w:val="401"/>
        </w:trPr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Здравствуй, школа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  <w:t>4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0"/>
                <w:lang w:val="x-none" w:eastAsia="x-none"/>
              </w:rPr>
              <w:t>Устное народное творчество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3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0"/>
                <w:lang w:eastAsia="x-none"/>
              </w:rPr>
              <w:t>Родной край. Наступила осень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7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val="x-none" w:eastAsia="x-none"/>
              </w:rPr>
              <w:t>Зима.</w:t>
            </w: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 xml:space="preserve"> Моя семья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7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Мои родственники. Весна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4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0"/>
                <w:lang w:eastAsia="x-none"/>
              </w:rPr>
              <w:t>Мои любимые сказки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ro-RO" w:eastAsia="x-none"/>
              </w:rPr>
              <w:t>4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В здоровом теле здоровый дух. Лето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5</w:t>
            </w:r>
          </w:p>
        </w:tc>
      </w:tr>
      <w:tr w:rsidR="00A04E0E" w:rsidRPr="00EB6BDF" w:rsidTr="00D04E51">
        <w:tc>
          <w:tcPr>
            <w:tcW w:w="7869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0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0"/>
                <w:lang w:eastAsia="x-none"/>
              </w:rPr>
              <w:t>Всего</w:t>
            </w:r>
          </w:p>
        </w:tc>
        <w:tc>
          <w:tcPr>
            <w:tcW w:w="2126" w:type="dxa"/>
          </w:tcPr>
          <w:p w:rsidR="00A04E0E" w:rsidRPr="00EB6BDF" w:rsidRDefault="00A04E0E" w:rsidP="00D04E5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34</w:t>
            </w:r>
          </w:p>
        </w:tc>
      </w:tr>
    </w:tbl>
    <w:p w:rsidR="00A04E0E" w:rsidRPr="00EB6BDF" w:rsidRDefault="00A04E0E" w:rsidP="00A04E0E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eastAsia="ru-RU"/>
        </w:rPr>
      </w:pPr>
    </w:p>
    <w:p w:rsidR="00A04E0E" w:rsidRPr="00EB6BDF" w:rsidRDefault="00A04E0E" w:rsidP="00A04E0E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p w:rsidR="00A04E0E" w:rsidRDefault="00A04E0E" w:rsidP="00EB6BDF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EB6BDF" w:rsidRPr="00EB6BDF" w:rsidRDefault="00EB6BDF" w:rsidP="00EB6BDF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EB6BD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Тематическое планирование </w:t>
      </w:r>
    </w:p>
    <w:p w:rsidR="00EB6BDF" w:rsidRPr="00EB6BDF" w:rsidRDefault="00EB6BDF" w:rsidP="00EB6BDF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EB6BD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4 класс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69"/>
        <w:gridCol w:w="2126"/>
      </w:tblGrid>
      <w:tr w:rsidR="00EB6BDF" w:rsidRPr="00EB6BDF" w:rsidTr="00D04E51">
        <w:trPr>
          <w:trHeight w:val="401"/>
        </w:trPr>
        <w:tc>
          <w:tcPr>
            <w:tcW w:w="7869" w:type="dxa"/>
          </w:tcPr>
          <w:p w:rsidR="00EB6BDF" w:rsidRPr="00EB6BDF" w:rsidRDefault="00EB6BDF" w:rsidP="00EB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</w:tcPr>
          <w:p w:rsidR="00EB6BDF" w:rsidRPr="00EB6BDF" w:rsidRDefault="00EB6BDF" w:rsidP="00EB6BD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B6B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EB6BDF" w:rsidRPr="00EB6BDF" w:rsidTr="00D04E51">
        <w:tc>
          <w:tcPr>
            <w:tcW w:w="7869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0"/>
                <w:lang w:val="x-none" w:eastAsia="x-none"/>
              </w:rPr>
              <w:t>Устное народное творчество</w:t>
            </w:r>
          </w:p>
        </w:tc>
        <w:tc>
          <w:tcPr>
            <w:tcW w:w="212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7</w:t>
            </w:r>
          </w:p>
        </w:tc>
      </w:tr>
      <w:tr w:rsidR="00EB6BDF" w:rsidRPr="00EB6BDF" w:rsidTr="00D04E51">
        <w:tc>
          <w:tcPr>
            <w:tcW w:w="7869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0"/>
                <w:lang w:val="tt-RU" w:eastAsia="x-none"/>
              </w:rPr>
              <w:t>Природа в творчестве писателей</w:t>
            </w:r>
          </w:p>
        </w:tc>
        <w:tc>
          <w:tcPr>
            <w:tcW w:w="212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8</w:t>
            </w:r>
          </w:p>
        </w:tc>
      </w:tr>
      <w:tr w:rsidR="00EB6BDF" w:rsidRPr="00EB6BDF" w:rsidTr="00D04E51">
        <w:tc>
          <w:tcPr>
            <w:tcW w:w="7869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Писатели детства</w:t>
            </w:r>
          </w:p>
        </w:tc>
        <w:tc>
          <w:tcPr>
            <w:tcW w:w="212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6</w:t>
            </w:r>
          </w:p>
        </w:tc>
      </w:tr>
      <w:tr w:rsidR="00EB6BDF" w:rsidRPr="00EB6BDF" w:rsidTr="00D04E51">
        <w:tc>
          <w:tcPr>
            <w:tcW w:w="7869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0"/>
                <w:lang w:val="x-none" w:eastAsia="x-none"/>
              </w:rPr>
              <w:t>Торопись делать добро.</w:t>
            </w:r>
          </w:p>
        </w:tc>
        <w:tc>
          <w:tcPr>
            <w:tcW w:w="212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4</w:t>
            </w:r>
          </w:p>
        </w:tc>
      </w:tr>
      <w:tr w:rsidR="00EB6BDF" w:rsidRPr="00EB6BDF" w:rsidTr="00D04E51">
        <w:tc>
          <w:tcPr>
            <w:tcW w:w="7869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Счастливое детство</w:t>
            </w:r>
          </w:p>
        </w:tc>
        <w:tc>
          <w:tcPr>
            <w:tcW w:w="212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EB6BDF" w:rsidRPr="00EB6BDF" w:rsidTr="00D04E51">
        <w:tc>
          <w:tcPr>
            <w:tcW w:w="7869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Таинственный мир фантастики</w:t>
            </w:r>
          </w:p>
        </w:tc>
        <w:tc>
          <w:tcPr>
            <w:tcW w:w="2126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</w:t>
            </w:r>
          </w:p>
        </w:tc>
      </w:tr>
      <w:tr w:rsidR="00EB6BDF" w:rsidRPr="00EB6BDF" w:rsidTr="00D04E51">
        <w:tc>
          <w:tcPr>
            <w:tcW w:w="7869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Писатели мира</w:t>
            </w:r>
            <w:proofErr w:type="gramStart"/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.</w:t>
            </w: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val="x-none" w:eastAsia="x-none"/>
              </w:rPr>
              <w:t>П</w:t>
            </w:r>
            <w:proofErr w:type="gramEnd"/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val="x-none" w:eastAsia="x-none"/>
              </w:rPr>
              <w:t>ереводы</w:t>
            </w:r>
          </w:p>
        </w:tc>
        <w:tc>
          <w:tcPr>
            <w:tcW w:w="2126" w:type="dxa"/>
          </w:tcPr>
          <w:p w:rsidR="00EB6BDF" w:rsidRPr="00EB6BDF" w:rsidRDefault="00A04E0E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</w:t>
            </w:r>
          </w:p>
        </w:tc>
      </w:tr>
      <w:tr w:rsidR="00EB6BDF" w:rsidRPr="00EB6BDF" w:rsidTr="00D04E51">
        <w:tc>
          <w:tcPr>
            <w:tcW w:w="7869" w:type="dxa"/>
          </w:tcPr>
          <w:p w:rsidR="00EB6BDF" w:rsidRPr="00EB6BDF" w:rsidRDefault="00EB6BDF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</w:pPr>
            <w:r w:rsidRPr="00EB6BD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x-none"/>
              </w:rPr>
              <w:t>Всего</w:t>
            </w:r>
          </w:p>
        </w:tc>
        <w:tc>
          <w:tcPr>
            <w:tcW w:w="2126" w:type="dxa"/>
          </w:tcPr>
          <w:p w:rsidR="00EB6BDF" w:rsidRPr="00EB6BDF" w:rsidRDefault="00A04E0E" w:rsidP="00EB6B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34</w:t>
            </w:r>
          </w:p>
        </w:tc>
      </w:tr>
    </w:tbl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eastAsia="ru-RU"/>
        </w:rPr>
      </w:pP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p w:rsidR="00EB6BDF" w:rsidRPr="00EB6BDF" w:rsidRDefault="00EB6BDF" w:rsidP="00EB6B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0CC3" w:rsidRDefault="005E0CC3"/>
    <w:sectPr w:rsidR="005E0CC3" w:rsidSect="00CC6BFD">
      <w:headerReference w:type="default" r:id="rId9"/>
      <w:pgSz w:w="11906" w:h="16838"/>
      <w:pgMar w:top="720" w:right="720" w:bottom="720" w:left="720" w:header="708" w:footer="70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337" w:rsidRDefault="00254331">
      <w:pPr>
        <w:spacing w:after="0" w:line="240" w:lineRule="auto"/>
      </w:pPr>
      <w:r>
        <w:separator/>
      </w:r>
    </w:p>
  </w:endnote>
  <w:endnote w:type="continuationSeparator" w:id="0">
    <w:p w:rsidR="00502337" w:rsidRDefault="00254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dale Sans U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GFOGG P+ Pragmatica C">
    <w:altName w:val="Pragmatica 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337" w:rsidRDefault="00254331">
      <w:pPr>
        <w:spacing w:after="0" w:line="240" w:lineRule="auto"/>
      </w:pPr>
      <w:r>
        <w:separator/>
      </w:r>
    </w:p>
  </w:footnote>
  <w:footnote w:type="continuationSeparator" w:id="0">
    <w:p w:rsidR="00502337" w:rsidRDefault="002543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27E" w:rsidRDefault="00BE1537" w:rsidP="00780178">
    <w:pPr>
      <w:pStyle w:val="af0"/>
    </w:pPr>
  </w:p>
  <w:p w:rsidR="0088027E" w:rsidRDefault="00BE1537">
    <w:pPr>
      <w:pStyle w:val="af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D78AA"/>
    <w:multiLevelType w:val="hybridMultilevel"/>
    <w:tmpl w:val="39109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FA10CA"/>
    <w:multiLevelType w:val="hybridMultilevel"/>
    <w:tmpl w:val="DBF255C2"/>
    <w:lvl w:ilvl="0" w:tplc="55EEE8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3D21F89"/>
    <w:multiLevelType w:val="hybridMultilevel"/>
    <w:tmpl w:val="BD200620"/>
    <w:lvl w:ilvl="0" w:tplc="448AF29A">
      <w:start w:val="2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153F3C00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AB62C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326A45"/>
    <w:multiLevelType w:val="hybridMultilevel"/>
    <w:tmpl w:val="585EA796"/>
    <w:lvl w:ilvl="0" w:tplc="4894DBD0">
      <w:start w:val="7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27A812D7"/>
    <w:multiLevelType w:val="hybridMultilevel"/>
    <w:tmpl w:val="E8BE4208"/>
    <w:lvl w:ilvl="0" w:tplc="4B74F900">
      <w:start w:val="1"/>
      <w:numFmt w:val="bullet"/>
      <w:lvlText w:val="‒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B944DF"/>
    <w:multiLevelType w:val="hybridMultilevel"/>
    <w:tmpl w:val="E6F6F736"/>
    <w:lvl w:ilvl="0" w:tplc="8D9C0F12">
      <w:start w:val="1"/>
      <w:numFmt w:val="decimal"/>
      <w:lvlText w:val="%1."/>
      <w:lvlJc w:val="left"/>
      <w:pPr>
        <w:ind w:left="1996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2716" w:hanging="360"/>
      </w:pPr>
    </w:lvl>
    <w:lvl w:ilvl="2" w:tplc="0419001B">
      <w:start w:val="1"/>
      <w:numFmt w:val="lowerRoman"/>
      <w:lvlText w:val="%3."/>
      <w:lvlJc w:val="right"/>
      <w:pPr>
        <w:ind w:left="3436" w:hanging="180"/>
      </w:pPr>
    </w:lvl>
    <w:lvl w:ilvl="3" w:tplc="0419000F">
      <w:start w:val="1"/>
      <w:numFmt w:val="decimal"/>
      <w:lvlText w:val="%4."/>
      <w:lvlJc w:val="left"/>
      <w:pPr>
        <w:ind w:left="4156" w:hanging="360"/>
      </w:pPr>
    </w:lvl>
    <w:lvl w:ilvl="4" w:tplc="04190019">
      <w:start w:val="1"/>
      <w:numFmt w:val="lowerLetter"/>
      <w:lvlText w:val="%5."/>
      <w:lvlJc w:val="left"/>
      <w:pPr>
        <w:ind w:left="4876" w:hanging="360"/>
      </w:pPr>
    </w:lvl>
    <w:lvl w:ilvl="5" w:tplc="0419001B">
      <w:start w:val="1"/>
      <w:numFmt w:val="lowerRoman"/>
      <w:lvlText w:val="%6."/>
      <w:lvlJc w:val="right"/>
      <w:pPr>
        <w:ind w:left="5596" w:hanging="180"/>
      </w:pPr>
    </w:lvl>
    <w:lvl w:ilvl="6" w:tplc="0419000F">
      <w:start w:val="1"/>
      <w:numFmt w:val="decimal"/>
      <w:lvlText w:val="%7."/>
      <w:lvlJc w:val="left"/>
      <w:pPr>
        <w:ind w:left="6316" w:hanging="360"/>
      </w:pPr>
    </w:lvl>
    <w:lvl w:ilvl="7" w:tplc="04190019">
      <w:start w:val="1"/>
      <w:numFmt w:val="lowerLetter"/>
      <w:lvlText w:val="%8."/>
      <w:lvlJc w:val="left"/>
      <w:pPr>
        <w:ind w:left="7036" w:hanging="360"/>
      </w:pPr>
    </w:lvl>
    <w:lvl w:ilvl="8" w:tplc="0419001B">
      <w:start w:val="1"/>
      <w:numFmt w:val="lowerRoman"/>
      <w:lvlText w:val="%9."/>
      <w:lvlJc w:val="right"/>
      <w:pPr>
        <w:ind w:left="7756" w:hanging="180"/>
      </w:pPr>
    </w:lvl>
  </w:abstractNum>
  <w:abstractNum w:abstractNumId="8">
    <w:nsid w:val="344870BF"/>
    <w:multiLevelType w:val="hybridMultilevel"/>
    <w:tmpl w:val="5E88E3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73B01E5"/>
    <w:multiLevelType w:val="hybridMultilevel"/>
    <w:tmpl w:val="D26873C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B0D21B2"/>
    <w:multiLevelType w:val="multilevel"/>
    <w:tmpl w:val="DA8A7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DFE0653"/>
    <w:multiLevelType w:val="hybridMultilevel"/>
    <w:tmpl w:val="86EED4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E9D5AC9"/>
    <w:multiLevelType w:val="hybridMultilevel"/>
    <w:tmpl w:val="839EAE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C21EBB"/>
    <w:multiLevelType w:val="hybridMultilevel"/>
    <w:tmpl w:val="D5B057D8"/>
    <w:lvl w:ilvl="0" w:tplc="FB325194">
      <w:start w:val="1"/>
      <w:numFmt w:val="decimal"/>
      <w:lvlText w:val="%1."/>
      <w:lvlJc w:val="right"/>
      <w:pPr>
        <w:ind w:left="2007" w:hanging="360"/>
      </w:pPr>
    </w:lvl>
    <w:lvl w:ilvl="1" w:tplc="04190019">
      <w:start w:val="1"/>
      <w:numFmt w:val="lowerLetter"/>
      <w:lvlText w:val="%2."/>
      <w:lvlJc w:val="left"/>
      <w:pPr>
        <w:ind w:left="2727" w:hanging="360"/>
      </w:pPr>
    </w:lvl>
    <w:lvl w:ilvl="2" w:tplc="0419001B">
      <w:start w:val="1"/>
      <w:numFmt w:val="lowerRoman"/>
      <w:lvlText w:val="%3."/>
      <w:lvlJc w:val="right"/>
      <w:pPr>
        <w:ind w:left="3447" w:hanging="180"/>
      </w:pPr>
    </w:lvl>
    <w:lvl w:ilvl="3" w:tplc="4B3A5A92">
      <w:start w:val="1"/>
      <w:numFmt w:val="decimal"/>
      <w:lvlText w:val="%4."/>
      <w:lvlJc w:val="left"/>
      <w:pPr>
        <w:ind w:left="4167" w:hanging="360"/>
      </w:pPr>
      <w:rPr>
        <w:rFonts w:ascii="Times New Roman" w:eastAsia="Calibri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887" w:hanging="360"/>
      </w:pPr>
    </w:lvl>
    <w:lvl w:ilvl="5" w:tplc="0419001B">
      <w:start w:val="1"/>
      <w:numFmt w:val="lowerRoman"/>
      <w:lvlText w:val="%6."/>
      <w:lvlJc w:val="right"/>
      <w:pPr>
        <w:ind w:left="5607" w:hanging="180"/>
      </w:pPr>
    </w:lvl>
    <w:lvl w:ilvl="6" w:tplc="0419000F">
      <w:start w:val="1"/>
      <w:numFmt w:val="decimal"/>
      <w:lvlText w:val="%7."/>
      <w:lvlJc w:val="left"/>
      <w:pPr>
        <w:ind w:left="6327" w:hanging="360"/>
      </w:pPr>
    </w:lvl>
    <w:lvl w:ilvl="7" w:tplc="04190019">
      <w:start w:val="1"/>
      <w:numFmt w:val="lowerLetter"/>
      <w:lvlText w:val="%8."/>
      <w:lvlJc w:val="left"/>
      <w:pPr>
        <w:ind w:left="7047" w:hanging="360"/>
      </w:pPr>
    </w:lvl>
    <w:lvl w:ilvl="8" w:tplc="0419001B">
      <w:start w:val="1"/>
      <w:numFmt w:val="lowerRoman"/>
      <w:lvlText w:val="%9."/>
      <w:lvlJc w:val="right"/>
      <w:pPr>
        <w:ind w:left="7767" w:hanging="180"/>
      </w:pPr>
    </w:lvl>
  </w:abstractNum>
  <w:abstractNum w:abstractNumId="14">
    <w:nsid w:val="46D354F1"/>
    <w:multiLevelType w:val="hybridMultilevel"/>
    <w:tmpl w:val="AD8A34D0"/>
    <w:lvl w:ilvl="0" w:tplc="4B74F900">
      <w:start w:val="1"/>
      <w:numFmt w:val="bullet"/>
      <w:lvlText w:val="‒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1628A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2B5A98"/>
    <w:multiLevelType w:val="hybridMultilevel"/>
    <w:tmpl w:val="A6905C9E"/>
    <w:lvl w:ilvl="0" w:tplc="1CE251C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A25BC6"/>
    <w:multiLevelType w:val="hybridMultilevel"/>
    <w:tmpl w:val="DA12A5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054C27"/>
    <w:multiLevelType w:val="hybridMultilevel"/>
    <w:tmpl w:val="1B1EC3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4B667B"/>
    <w:multiLevelType w:val="hybridMultilevel"/>
    <w:tmpl w:val="A9162B16"/>
    <w:lvl w:ilvl="0" w:tplc="4B74F900">
      <w:start w:val="1"/>
      <w:numFmt w:val="bullet"/>
      <w:lvlText w:val="‒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00478A4"/>
    <w:multiLevelType w:val="hybridMultilevel"/>
    <w:tmpl w:val="13342A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8569D0"/>
    <w:multiLevelType w:val="multilevel"/>
    <w:tmpl w:val="095EBDD4"/>
    <w:lvl w:ilvl="0">
      <w:start w:val="1"/>
      <w:numFmt w:val="decimal"/>
      <w:lvlText w:val="%1."/>
      <w:legacy w:legacy="1" w:legacySpace="0" w:legacyIndent="281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AD867D1"/>
    <w:multiLevelType w:val="hybridMultilevel"/>
    <w:tmpl w:val="FD30BCD4"/>
    <w:lvl w:ilvl="0" w:tplc="4B74F900">
      <w:start w:val="1"/>
      <w:numFmt w:val="bullet"/>
      <w:lvlText w:val="‒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EB92DFC"/>
    <w:multiLevelType w:val="hybridMultilevel"/>
    <w:tmpl w:val="B68487D0"/>
    <w:lvl w:ilvl="0" w:tplc="BC66090E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8456A2B"/>
    <w:multiLevelType w:val="hybridMultilevel"/>
    <w:tmpl w:val="8CB80E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203A70"/>
    <w:multiLevelType w:val="hybridMultilevel"/>
    <w:tmpl w:val="4232FCA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6">
    <w:nsid w:val="699F58BD"/>
    <w:multiLevelType w:val="hybridMultilevel"/>
    <w:tmpl w:val="39C8228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6D214BE1"/>
    <w:multiLevelType w:val="hybridMultilevel"/>
    <w:tmpl w:val="FC2EFEEC"/>
    <w:lvl w:ilvl="0" w:tplc="4B74F900">
      <w:start w:val="1"/>
      <w:numFmt w:val="bullet"/>
      <w:lvlText w:val="‒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3A26CB"/>
    <w:multiLevelType w:val="hybridMultilevel"/>
    <w:tmpl w:val="B550390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36413A8"/>
    <w:multiLevelType w:val="hybridMultilevel"/>
    <w:tmpl w:val="9052327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383CDE"/>
    <w:multiLevelType w:val="hybridMultilevel"/>
    <w:tmpl w:val="0A1AECFA"/>
    <w:lvl w:ilvl="0" w:tplc="2C004A5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B07205B"/>
    <w:multiLevelType w:val="hybridMultilevel"/>
    <w:tmpl w:val="84AAD2BE"/>
    <w:lvl w:ilvl="0" w:tplc="90E2B6B4">
      <w:start w:val="6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2">
    <w:nsid w:val="7C93570A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</w:num>
  <w:num w:numId="5">
    <w:abstractNumId w:val="2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1"/>
  </w:num>
  <w:num w:numId="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0"/>
  </w:num>
  <w:num w:numId="24">
    <w:abstractNumId w:val="28"/>
  </w:num>
  <w:num w:numId="25">
    <w:abstractNumId w:val="6"/>
  </w:num>
  <w:num w:numId="26">
    <w:abstractNumId w:val="27"/>
  </w:num>
  <w:num w:numId="27">
    <w:abstractNumId w:val="20"/>
  </w:num>
  <w:num w:numId="2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</w:num>
  <w:num w:numId="30">
    <w:abstractNumId w:val="4"/>
  </w:num>
  <w:num w:numId="31">
    <w:abstractNumId w:val="3"/>
  </w:num>
  <w:num w:numId="32">
    <w:abstractNumId w:val="32"/>
  </w:num>
  <w:num w:numId="33">
    <w:abstractNumId w:val="8"/>
  </w:num>
  <w:num w:numId="34">
    <w:abstractNumId w:val="11"/>
  </w:num>
  <w:num w:numId="35">
    <w:abstractNumId w:val="9"/>
  </w:num>
  <w:num w:numId="36">
    <w:abstractNumId w:val="25"/>
  </w:num>
  <w:num w:numId="3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9E6"/>
    <w:rsid w:val="00254331"/>
    <w:rsid w:val="00502337"/>
    <w:rsid w:val="005E0CC3"/>
    <w:rsid w:val="006F2CD3"/>
    <w:rsid w:val="007B39E6"/>
    <w:rsid w:val="00A04E0E"/>
    <w:rsid w:val="00BE1537"/>
    <w:rsid w:val="00EB6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B6BDF"/>
  </w:style>
  <w:style w:type="paragraph" w:customStyle="1" w:styleId="10">
    <w:name w:val="Без интервала1"/>
    <w:aliases w:val="No Spacing,основа"/>
    <w:basedOn w:val="a"/>
    <w:link w:val="NoSpacingChar1"/>
    <w:qFormat/>
    <w:rsid w:val="00EB6BDF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character" w:customStyle="1" w:styleId="NoSpacingChar1">
    <w:name w:val="No Spacing Char1"/>
    <w:aliases w:val="основа Char"/>
    <w:link w:val="10"/>
    <w:locked/>
    <w:rsid w:val="00EB6BDF"/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table" w:styleId="a3">
    <w:name w:val="Table Grid"/>
    <w:basedOn w:val="a1"/>
    <w:uiPriority w:val="59"/>
    <w:rsid w:val="00EB6BD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aliases w:val="Normal (Web) Char"/>
    <w:basedOn w:val="a"/>
    <w:link w:val="a5"/>
    <w:uiPriority w:val="34"/>
    <w:unhideWhenUsed/>
    <w:qFormat/>
    <w:rsid w:val="00EB6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5">
    <w:name w:val="Обычный (веб) Знак"/>
    <w:aliases w:val="Normal (Web) Char Знак"/>
    <w:link w:val="a4"/>
    <w:uiPriority w:val="34"/>
    <w:rsid w:val="00EB6BDF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No Spacing"/>
    <w:link w:val="a7"/>
    <w:uiPriority w:val="1"/>
    <w:qFormat/>
    <w:rsid w:val="00EB6BD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Без интервала Знак"/>
    <w:link w:val="a6"/>
    <w:uiPriority w:val="1"/>
    <w:locked/>
    <w:rsid w:val="00EB6BDF"/>
    <w:rPr>
      <w:rFonts w:ascii="Calibri" w:eastAsia="Times New Roman" w:hAnsi="Calibri" w:cs="Times New Roman"/>
      <w:lang w:eastAsia="ru-RU"/>
    </w:rPr>
  </w:style>
  <w:style w:type="paragraph" w:customStyle="1" w:styleId="Standard">
    <w:name w:val="Standard"/>
    <w:uiPriority w:val="99"/>
    <w:qFormat/>
    <w:rsid w:val="00EB6BD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paragraph" w:styleId="a8">
    <w:name w:val="List Paragraph"/>
    <w:basedOn w:val="a"/>
    <w:link w:val="a9"/>
    <w:uiPriority w:val="99"/>
    <w:qFormat/>
    <w:rsid w:val="00EB6BDF"/>
    <w:pPr>
      <w:ind w:left="720"/>
      <w:contextualSpacing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9">
    <w:name w:val="Абзац списка Знак"/>
    <w:link w:val="a8"/>
    <w:uiPriority w:val="99"/>
    <w:locked/>
    <w:rsid w:val="00EB6BDF"/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3">
    <w:name w:val="Основной текст (3)"/>
    <w:rsid w:val="00EB6BD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tt-RU" w:eastAsia="tt-RU" w:bidi="tt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B6BDF"/>
    <w:rPr>
      <w:rFonts w:ascii="Times New Roman" w:hAnsi="Times New Roman"/>
      <w:sz w:val="24"/>
      <w:u w:val="none"/>
      <w:effect w:val="none"/>
    </w:rPr>
  </w:style>
  <w:style w:type="paragraph" w:styleId="aa">
    <w:name w:val="annotation text"/>
    <w:basedOn w:val="a"/>
    <w:link w:val="ab"/>
    <w:uiPriority w:val="99"/>
    <w:semiHidden/>
    <w:unhideWhenUsed/>
    <w:rsid w:val="00EB6BDF"/>
    <w:pPr>
      <w:spacing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EB6BDF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B6BDF"/>
    <w:rPr>
      <w:rFonts w:eastAsia="Calibri"/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EB6BDF"/>
    <w:rPr>
      <w:rFonts w:ascii="Calibri" w:eastAsia="Calibri" w:hAnsi="Calibri" w:cs="Times New Roman"/>
      <w:b/>
      <w:bCs/>
      <w:sz w:val="20"/>
      <w:szCs w:val="20"/>
      <w:lang w:val="x-none" w:eastAsia="ru-RU"/>
    </w:rPr>
  </w:style>
  <w:style w:type="paragraph" w:customStyle="1" w:styleId="TableParagraph">
    <w:name w:val="Table Paragraph"/>
    <w:basedOn w:val="a"/>
    <w:uiPriority w:val="1"/>
    <w:qFormat/>
    <w:rsid w:val="00EB6BDF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e">
    <w:name w:val="Balloon Text"/>
    <w:basedOn w:val="a"/>
    <w:link w:val="af"/>
    <w:uiPriority w:val="99"/>
    <w:semiHidden/>
    <w:unhideWhenUsed/>
    <w:rsid w:val="00EB6BDF"/>
    <w:pPr>
      <w:spacing w:after="0" w:line="240" w:lineRule="auto"/>
    </w:pPr>
    <w:rPr>
      <w:rFonts w:ascii="Segoe UI" w:eastAsia="Times New Roman" w:hAnsi="Segoe UI" w:cs="Times New Roman"/>
      <w:sz w:val="18"/>
      <w:szCs w:val="18"/>
      <w:lang w:val="x-none"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EB6BDF"/>
    <w:rPr>
      <w:rFonts w:ascii="Segoe UI" w:eastAsia="Times New Roman" w:hAnsi="Segoe UI" w:cs="Times New Roman"/>
      <w:sz w:val="18"/>
      <w:szCs w:val="18"/>
      <w:lang w:val="x-none" w:eastAsia="ru-RU"/>
    </w:rPr>
  </w:style>
  <w:style w:type="paragraph" w:styleId="af0">
    <w:name w:val="header"/>
    <w:basedOn w:val="a"/>
    <w:link w:val="af1"/>
    <w:uiPriority w:val="99"/>
    <w:unhideWhenUsed/>
    <w:rsid w:val="00EB6BDF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f1">
    <w:name w:val="Верхний колонтитул Знак"/>
    <w:basedOn w:val="a0"/>
    <w:link w:val="af0"/>
    <w:uiPriority w:val="99"/>
    <w:rsid w:val="00EB6BDF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f2">
    <w:name w:val="footer"/>
    <w:basedOn w:val="a"/>
    <w:link w:val="af3"/>
    <w:uiPriority w:val="99"/>
    <w:unhideWhenUsed/>
    <w:rsid w:val="00EB6BDF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f3">
    <w:name w:val="Нижний колонтитул Знак"/>
    <w:basedOn w:val="a0"/>
    <w:link w:val="af2"/>
    <w:uiPriority w:val="99"/>
    <w:rsid w:val="00EB6BDF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f4">
    <w:name w:val="Основной текст + Полужирный"/>
    <w:aliases w:val="Интервал 0 pt,Основной текст (9) + Не полужирный2"/>
    <w:rsid w:val="00EB6BDF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lang w:val="ru-RU"/>
    </w:rPr>
  </w:style>
  <w:style w:type="table" w:customStyle="1" w:styleId="11">
    <w:name w:val="Сетка таблицы1"/>
    <w:basedOn w:val="a1"/>
    <w:next w:val="a3"/>
    <w:uiPriority w:val="59"/>
    <w:rsid w:val="00EB6BD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EB6BD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5">
    <w:name w:val="таб_урок"/>
    <w:basedOn w:val="a"/>
    <w:uiPriority w:val="99"/>
    <w:qFormat/>
    <w:rsid w:val="00EB6BDF"/>
    <w:pPr>
      <w:autoSpaceDE w:val="0"/>
      <w:autoSpaceDN w:val="0"/>
      <w:adjustRightInd w:val="0"/>
      <w:spacing w:after="0" w:line="200" w:lineRule="atLeast"/>
      <w:textAlignment w:val="center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paragraph" w:customStyle="1" w:styleId="c1">
    <w:name w:val="c1"/>
    <w:basedOn w:val="a"/>
    <w:uiPriority w:val="99"/>
    <w:qFormat/>
    <w:rsid w:val="00EB6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B6BDF"/>
  </w:style>
  <w:style w:type="character" w:customStyle="1" w:styleId="20">
    <w:name w:val="Обычный (веб) Знак2"/>
    <w:aliases w:val="Normal (Web) Char Знак2"/>
    <w:uiPriority w:val="34"/>
    <w:locked/>
    <w:rsid w:val="00EB6BDF"/>
    <w:rPr>
      <w:rFonts w:ascii="Times New Roman" w:hAnsi="Times New Roman"/>
      <w:sz w:val="24"/>
      <w:szCs w:val="24"/>
      <w:lang w:val="x-none" w:eastAsia="en-US"/>
    </w:rPr>
  </w:style>
  <w:style w:type="paragraph" w:customStyle="1" w:styleId="Default">
    <w:name w:val="Default"/>
    <w:uiPriority w:val="99"/>
    <w:qFormat/>
    <w:rsid w:val="00EB6BDF"/>
    <w:pPr>
      <w:widowControl w:val="0"/>
      <w:autoSpaceDE w:val="0"/>
      <w:autoSpaceDN w:val="0"/>
      <w:adjustRightInd w:val="0"/>
      <w:spacing w:after="0" w:line="240" w:lineRule="auto"/>
    </w:pPr>
    <w:rPr>
      <w:rFonts w:ascii="GFOGG P+ Pragmatica C" w:eastAsia="Times New Roman" w:hAnsi="GFOGG P+ Pragmatica C" w:cs="GFOGG P+ Pragmatica C"/>
      <w:color w:val="000000"/>
      <w:sz w:val="24"/>
      <w:szCs w:val="24"/>
      <w:lang w:eastAsia="ru-RU"/>
    </w:rPr>
  </w:style>
  <w:style w:type="character" w:customStyle="1" w:styleId="12">
    <w:name w:val="Обычный (веб) Знак1"/>
    <w:aliases w:val="Normal (Web) Char Знак1"/>
    <w:uiPriority w:val="99"/>
    <w:locked/>
    <w:rsid w:val="00EB6BDF"/>
    <w:rPr>
      <w:lang w:val="x-none" w:eastAsia="x-none"/>
    </w:rPr>
  </w:style>
  <w:style w:type="table" w:customStyle="1" w:styleId="TableNormal">
    <w:name w:val="Table Normal"/>
    <w:uiPriority w:val="2"/>
    <w:semiHidden/>
    <w:qFormat/>
    <w:rsid w:val="00EB6BDF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6">
    <w:name w:val="endnote reference"/>
    <w:uiPriority w:val="99"/>
    <w:semiHidden/>
    <w:unhideWhenUsed/>
    <w:rsid w:val="00EB6BDF"/>
    <w:rPr>
      <w:vertAlign w:val="superscript"/>
    </w:rPr>
  </w:style>
  <w:style w:type="character" w:styleId="af7">
    <w:name w:val="footnote reference"/>
    <w:uiPriority w:val="99"/>
    <w:semiHidden/>
    <w:rsid w:val="00EB6BDF"/>
    <w:rPr>
      <w:vertAlign w:val="superscript"/>
    </w:rPr>
  </w:style>
  <w:style w:type="character" w:styleId="af8">
    <w:name w:val="Strong"/>
    <w:uiPriority w:val="99"/>
    <w:qFormat/>
    <w:rsid w:val="00EB6BD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B6BDF"/>
  </w:style>
  <w:style w:type="paragraph" w:customStyle="1" w:styleId="10">
    <w:name w:val="Без интервала1"/>
    <w:aliases w:val="No Spacing,основа"/>
    <w:basedOn w:val="a"/>
    <w:link w:val="NoSpacingChar1"/>
    <w:qFormat/>
    <w:rsid w:val="00EB6BDF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character" w:customStyle="1" w:styleId="NoSpacingChar1">
    <w:name w:val="No Spacing Char1"/>
    <w:aliases w:val="основа Char"/>
    <w:link w:val="10"/>
    <w:locked/>
    <w:rsid w:val="00EB6BDF"/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table" w:styleId="a3">
    <w:name w:val="Table Grid"/>
    <w:basedOn w:val="a1"/>
    <w:uiPriority w:val="59"/>
    <w:rsid w:val="00EB6BD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aliases w:val="Normal (Web) Char"/>
    <w:basedOn w:val="a"/>
    <w:link w:val="a5"/>
    <w:uiPriority w:val="34"/>
    <w:unhideWhenUsed/>
    <w:qFormat/>
    <w:rsid w:val="00EB6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5">
    <w:name w:val="Обычный (веб) Знак"/>
    <w:aliases w:val="Normal (Web) Char Знак"/>
    <w:link w:val="a4"/>
    <w:uiPriority w:val="34"/>
    <w:rsid w:val="00EB6BDF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No Spacing"/>
    <w:link w:val="a7"/>
    <w:uiPriority w:val="1"/>
    <w:qFormat/>
    <w:rsid w:val="00EB6BD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Без интервала Знак"/>
    <w:link w:val="a6"/>
    <w:uiPriority w:val="1"/>
    <w:locked/>
    <w:rsid w:val="00EB6BDF"/>
    <w:rPr>
      <w:rFonts w:ascii="Calibri" w:eastAsia="Times New Roman" w:hAnsi="Calibri" w:cs="Times New Roman"/>
      <w:lang w:eastAsia="ru-RU"/>
    </w:rPr>
  </w:style>
  <w:style w:type="paragraph" w:customStyle="1" w:styleId="Standard">
    <w:name w:val="Standard"/>
    <w:uiPriority w:val="99"/>
    <w:qFormat/>
    <w:rsid w:val="00EB6BD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paragraph" w:styleId="a8">
    <w:name w:val="List Paragraph"/>
    <w:basedOn w:val="a"/>
    <w:link w:val="a9"/>
    <w:uiPriority w:val="99"/>
    <w:qFormat/>
    <w:rsid w:val="00EB6BDF"/>
    <w:pPr>
      <w:ind w:left="720"/>
      <w:contextualSpacing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9">
    <w:name w:val="Абзац списка Знак"/>
    <w:link w:val="a8"/>
    <w:uiPriority w:val="99"/>
    <w:locked/>
    <w:rsid w:val="00EB6BDF"/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3">
    <w:name w:val="Основной текст (3)"/>
    <w:rsid w:val="00EB6BD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tt-RU" w:eastAsia="tt-RU" w:bidi="tt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B6BDF"/>
    <w:rPr>
      <w:rFonts w:ascii="Times New Roman" w:hAnsi="Times New Roman"/>
      <w:sz w:val="24"/>
      <w:u w:val="none"/>
      <w:effect w:val="none"/>
    </w:rPr>
  </w:style>
  <w:style w:type="paragraph" w:styleId="aa">
    <w:name w:val="annotation text"/>
    <w:basedOn w:val="a"/>
    <w:link w:val="ab"/>
    <w:uiPriority w:val="99"/>
    <w:semiHidden/>
    <w:unhideWhenUsed/>
    <w:rsid w:val="00EB6BDF"/>
    <w:pPr>
      <w:spacing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EB6BDF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B6BDF"/>
    <w:rPr>
      <w:rFonts w:eastAsia="Calibri"/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EB6BDF"/>
    <w:rPr>
      <w:rFonts w:ascii="Calibri" w:eastAsia="Calibri" w:hAnsi="Calibri" w:cs="Times New Roman"/>
      <w:b/>
      <w:bCs/>
      <w:sz w:val="20"/>
      <w:szCs w:val="20"/>
      <w:lang w:val="x-none" w:eastAsia="ru-RU"/>
    </w:rPr>
  </w:style>
  <w:style w:type="paragraph" w:customStyle="1" w:styleId="TableParagraph">
    <w:name w:val="Table Paragraph"/>
    <w:basedOn w:val="a"/>
    <w:uiPriority w:val="1"/>
    <w:qFormat/>
    <w:rsid w:val="00EB6BDF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e">
    <w:name w:val="Balloon Text"/>
    <w:basedOn w:val="a"/>
    <w:link w:val="af"/>
    <w:uiPriority w:val="99"/>
    <w:semiHidden/>
    <w:unhideWhenUsed/>
    <w:rsid w:val="00EB6BDF"/>
    <w:pPr>
      <w:spacing w:after="0" w:line="240" w:lineRule="auto"/>
    </w:pPr>
    <w:rPr>
      <w:rFonts w:ascii="Segoe UI" w:eastAsia="Times New Roman" w:hAnsi="Segoe UI" w:cs="Times New Roman"/>
      <w:sz w:val="18"/>
      <w:szCs w:val="18"/>
      <w:lang w:val="x-none"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EB6BDF"/>
    <w:rPr>
      <w:rFonts w:ascii="Segoe UI" w:eastAsia="Times New Roman" w:hAnsi="Segoe UI" w:cs="Times New Roman"/>
      <w:sz w:val="18"/>
      <w:szCs w:val="18"/>
      <w:lang w:val="x-none" w:eastAsia="ru-RU"/>
    </w:rPr>
  </w:style>
  <w:style w:type="paragraph" w:styleId="af0">
    <w:name w:val="header"/>
    <w:basedOn w:val="a"/>
    <w:link w:val="af1"/>
    <w:uiPriority w:val="99"/>
    <w:unhideWhenUsed/>
    <w:rsid w:val="00EB6BDF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f1">
    <w:name w:val="Верхний колонтитул Знак"/>
    <w:basedOn w:val="a0"/>
    <w:link w:val="af0"/>
    <w:uiPriority w:val="99"/>
    <w:rsid w:val="00EB6BDF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f2">
    <w:name w:val="footer"/>
    <w:basedOn w:val="a"/>
    <w:link w:val="af3"/>
    <w:uiPriority w:val="99"/>
    <w:unhideWhenUsed/>
    <w:rsid w:val="00EB6BDF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f3">
    <w:name w:val="Нижний колонтитул Знак"/>
    <w:basedOn w:val="a0"/>
    <w:link w:val="af2"/>
    <w:uiPriority w:val="99"/>
    <w:rsid w:val="00EB6BDF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f4">
    <w:name w:val="Основной текст + Полужирный"/>
    <w:aliases w:val="Интервал 0 pt,Основной текст (9) + Не полужирный2"/>
    <w:rsid w:val="00EB6BDF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lang w:val="ru-RU"/>
    </w:rPr>
  </w:style>
  <w:style w:type="table" w:customStyle="1" w:styleId="11">
    <w:name w:val="Сетка таблицы1"/>
    <w:basedOn w:val="a1"/>
    <w:next w:val="a3"/>
    <w:uiPriority w:val="59"/>
    <w:rsid w:val="00EB6BD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EB6BD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5">
    <w:name w:val="таб_урок"/>
    <w:basedOn w:val="a"/>
    <w:uiPriority w:val="99"/>
    <w:qFormat/>
    <w:rsid w:val="00EB6BDF"/>
    <w:pPr>
      <w:autoSpaceDE w:val="0"/>
      <w:autoSpaceDN w:val="0"/>
      <w:adjustRightInd w:val="0"/>
      <w:spacing w:after="0" w:line="200" w:lineRule="atLeast"/>
      <w:textAlignment w:val="center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paragraph" w:customStyle="1" w:styleId="c1">
    <w:name w:val="c1"/>
    <w:basedOn w:val="a"/>
    <w:uiPriority w:val="99"/>
    <w:qFormat/>
    <w:rsid w:val="00EB6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B6BDF"/>
  </w:style>
  <w:style w:type="character" w:customStyle="1" w:styleId="20">
    <w:name w:val="Обычный (веб) Знак2"/>
    <w:aliases w:val="Normal (Web) Char Знак2"/>
    <w:uiPriority w:val="34"/>
    <w:locked/>
    <w:rsid w:val="00EB6BDF"/>
    <w:rPr>
      <w:rFonts w:ascii="Times New Roman" w:hAnsi="Times New Roman"/>
      <w:sz w:val="24"/>
      <w:szCs w:val="24"/>
      <w:lang w:val="x-none" w:eastAsia="en-US"/>
    </w:rPr>
  </w:style>
  <w:style w:type="paragraph" w:customStyle="1" w:styleId="Default">
    <w:name w:val="Default"/>
    <w:uiPriority w:val="99"/>
    <w:qFormat/>
    <w:rsid w:val="00EB6BDF"/>
    <w:pPr>
      <w:widowControl w:val="0"/>
      <w:autoSpaceDE w:val="0"/>
      <w:autoSpaceDN w:val="0"/>
      <w:adjustRightInd w:val="0"/>
      <w:spacing w:after="0" w:line="240" w:lineRule="auto"/>
    </w:pPr>
    <w:rPr>
      <w:rFonts w:ascii="GFOGG P+ Pragmatica C" w:eastAsia="Times New Roman" w:hAnsi="GFOGG P+ Pragmatica C" w:cs="GFOGG P+ Pragmatica C"/>
      <w:color w:val="000000"/>
      <w:sz w:val="24"/>
      <w:szCs w:val="24"/>
      <w:lang w:eastAsia="ru-RU"/>
    </w:rPr>
  </w:style>
  <w:style w:type="character" w:customStyle="1" w:styleId="12">
    <w:name w:val="Обычный (веб) Знак1"/>
    <w:aliases w:val="Normal (Web) Char Знак1"/>
    <w:uiPriority w:val="99"/>
    <w:locked/>
    <w:rsid w:val="00EB6BDF"/>
    <w:rPr>
      <w:lang w:val="x-none" w:eastAsia="x-none"/>
    </w:rPr>
  </w:style>
  <w:style w:type="table" w:customStyle="1" w:styleId="TableNormal">
    <w:name w:val="Table Normal"/>
    <w:uiPriority w:val="2"/>
    <w:semiHidden/>
    <w:qFormat/>
    <w:rsid w:val="00EB6BDF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6">
    <w:name w:val="endnote reference"/>
    <w:uiPriority w:val="99"/>
    <w:semiHidden/>
    <w:unhideWhenUsed/>
    <w:rsid w:val="00EB6BDF"/>
    <w:rPr>
      <w:vertAlign w:val="superscript"/>
    </w:rPr>
  </w:style>
  <w:style w:type="character" w:styleId="af7">
    <w:name w:val="footnote reference"/>
    <w:uiPriority w:val="99"/>
    <w:semiHidden/>
    <w:rsid w:val="00EB6BDF"/>
    <w:rPr>
      <w:vertAlign w:val="superscript"/>
    </w:rPr>
  </w:style>
  <w:style w:type="character" w:styleId="af8">
    <w:name w:val="Strong"/>
    <w:uiPriority w:val="99"/>
    <w:qFormat/>
    <w:rsid w:val="00EB6B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5263</Words>
  <Characters>30000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2021-03-30T16:32:00Z</cp:lastPrinted>
  <dcterms:created xsi:type="dcterms:W3CDTF">2021-03-30T16:27:00Z</dcterms:created>
  <dcterms:modified xsi:type="dcterms:W3CDTF">2021-03-30T18:33:00Z</dcterms:modified>
</cp:coreProperties>
</file>